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983D" w14:textId="0A51BF18" w:rsidR="006260ED" w:rsidRDefault="00D82BA8">
      <w:pPr>
        <w:rPr>
          <w:rFonts w:ascii="Garamond" w:hAnsi="Garamond"/>
          <w:b/>
          <w:bCs/>
          <w:sz w:val="28"/>
          <w:szCs w:val="28"/>
        </w:rPr>
      </w:pPr>
      <w:r w:rsidRPr="00D82BA8">
        <w:rPr>
          <w:rFonts w:ascii="Garamond" w:hAnsi="Garamond"/>
          <w:b/>
          <w:bCs/>
          <w:sz w:val="28"/>
          <w:szCs w:val="28"/>
        </w:rPr>
        <w:t xml:space="preserve">Referat af møde </w:t>
      </w:r>
      <w:r w:rsidR="006260ED" w:rsidRPr="00D82BA8">
        <w:rPr>
          <w:rFonts w:ascii="Garamond" w:hAnsi="Garamond"/>
          <w:b/>
          <w:bCs/>
          <w:sz w:val="28"/>
          <w:szCs w:val="28"/>
        </w:rPr>
        <w:t xml:space="preserve">d. 9 april </w:t>
      </w:r>
      <w:r w:rsidRPr="00D82BA8">
        <w:rPr>
          <w:rFonts w:ascii="Garamond" w:hAnsi="Garamond"/>
          <w:b/>
          <w:bCs/>
          <w:sz w:val="28"/>
          <w:szCs w:val="28"/>
        </w:rPr>
        <w:t>i Brugerrådet, Kultur+</w:t>
      </w:r>
    </w:p>
    <w:p w14:paraId="45F3D652" w14:textId="3BBE2C07" w:rsidR="00D82BA8" w:rsidRDefault="00D82BA8">
      <w:pPr>
        <w:rPr>
          <w:rFonts w:ascii="Garamond" w:hAnsi="Garamond"/>
        </w:rPr>
      </w:pPr>
      <w:r>
        <w:rPr>
          <w:rFonts w:ascii="Garamond" w:hAnsi="Garamond"/>
        </w:rPr>
        <w:t xml:space="preserve">Deltagere: Ram Kafle (Nepalisisk samfund), Lillian Henriksen (Frivilligcenter Albertslund), Lisbeth Andersen (Overskud), Henny Oxholm Jessen (Røde Kors Albertslund), Sara Sander (Feminenza), </w:t>
      </w:r>
      <w:r w:rsidR="00EB1F2D">
        <w:rPr>
          <w:rFonts w:ascii="Garamond" w:hAnsi="Garamond"/>
        </w:rPr>
        <w:t xml:space="preserve">Sabah Farhan (Kurdisk Kulturforening), </w:t>
      </w:r>
      <w:r>
        <w:rPr>
          <w:rFonts w:ascii="Garamond" w:hAnsi="Garamond"/>
        </w:rPr>
        <w:t xml:space="preserve">Somia Hinna (Bydelsmødrene/Pak Dan), Yvonne Monrad Rasmussen (Kræftens Bekæmpelse Albertslund), Signe Aagaard (Frivilligcenter Albertslund), Cecilie Egemose Østergaard (Frivilligcenter Albertslund) og Thor </w:t>
      </w:r>
      <w:r w:rsidR="008F5DA3">
        <w:rPr>
          <w:rFonts w:ascii="Garamond" w:hAnsi="Garamond"/>
        </w:rPr>
        <w:t>Juul Storgaard (Albertslund kommune)</w:t>
      </w:r>
    </w:p>
    <w:p w14:paraId="735BC619" w14:textId="2D59E35B" w:rsidR="00E7519D" w:rsidRPr="00D82BA8" w:rsidRDefault="00E7519D">
      <w:pPr>
        <w:rPr>
          <w:rFonts w:ascii="Garamond" w:hAnsi="Garamond"/>
        </w:rPr>
      </w:pPr>
      <w:r>
        <w:rPr>
          <w:rFonts w:ascii="Garamond" w:hAnsi="Garamond"/>
        </w:rPr>
        <w:t xml:space="preserve">Referent: </w:t>
      </w:r>
      <w:r w:rsidR="00945C5C">
        <w:rPr>
          <w:rFonts w:ascii="Garamond" w:hAnsi="Garamond"/>
        </w:rPr>
        <w:t>Yvonne Monrad Rasmussen</w:t>
      </w:r>
    </w:p>
    <w:p w14:paraId="7F7F79D5" w14:textId="7B41C735" w:rsidR="00096F37" w:rsidRPr="00096F37" w:rsidRDefault="008F5DA3" w:rsidP="00096F37">
      <w:pPr>
        <w:rPr>
          <w:rFonts w:ascii="Garamond" w:hAnsi="Garamond"/>
          <w:b/>
          <w:bCs/>
        </w:rPr>
      </w:pPr>
      <w:r w:rsidRPr="005A023F">
        <w:rPr>
          <w:rFonts w:ascii="Garamond" w:hAnsi="Garamond"/>
          <w:b/>
          <w:bCs/>
        </w:rPr>
        <w:t xml:space="preserve">Ad. 1 </w:t>
      </w:r>
      <w:r w:rsidR="006260ED" w:rsidRPr="005A023F">
        <w:rPr>
          <w:rFonts w:ascii="Garamond" w:hAnsi="Garamond"/>
          <w:b/>
          <w:bCs/>
        </w:rPr>
        <w:t xml:space="preserve">Status på huset – orienteringspunkt fra forvaltningen. </w:t>
      </w:r>
    </w:p>
    <w:p w14:paraId="7E70F8F9" w14:textId="59FAE194" w:rsidR="005A023F" w:rsidRDefault="005A023F" w:rsidP="005A023F">
      <w:pPr>
        <w:rPr>
          <w:rFonts w:ascii="Garamond" w:hAnsi="Garamond"/>
        </w:rPr>
      </w:pPr>
      <w:r>
        <w:rPr>
          <w:rFonts w:ascii="Garamond" w:hAnsi="Garamond"/>
        </w:rPr>
        <w:t>Frivilligcenter Albertslund flytter ind d. 14. april</w:t>
      </w:r>
    </w:p>
    <w:p w14:paraId="5871D019" w14:textId="1CC0F518" w:rsidR="00096F37" w:rsidRDefault="00096F37" w:rsidP="005A023F">
      <w:pPr>
        <w:rPr>
          <w:rFonts w:ascii="Garamond" w:hAnsi="Garamond"/>
        </w:rPr>
      </w:pPr>
      <w:r w:rsidRPr="00096F37">
        <w:rPr>
          <w:rFonts w:ascii="Garamond" w:hAnsi="Garamond"/>
        </w:rPr>
        <w:t>Jobcenteret</w:t>
      </w:r>
      <w:r w:rsidR="005A023F">
        <w:rPr>
          <w:rFonts w:ascii="Garamond" w:hAnsi="Garamond"/>
        </w:rPr>
        <w:t>s undervisningsaktiviteter for ledige</w:t>
      </w:r>
      <w:r w:rsidRPr="00096F37">
        <w:rPr>
          <w:rFonts w:ascii="Garamond" w:hAnsi="Garamond"/>
        </w:rPr>
        <w:t xml:space="preserve"> rykker </w:t>
      </w:r>
      <w:r w:rsidR="005A023F">
        <w:rPr>
          <w:rFonts w:ascii="Garamond" w:hAnsi="Garamond"/>
        </w:rPr>
        <w:t xml:space="preserve">1. maj </w:t>
      </w:r>
      <w:r w:rsidRPr="00096F37">
        <w:rPr>
          <w:rFonts w:ascii="Garamond" w:hAnsi="Garamond"/>
        </w:rPr>
        <w:t xml:space="preserve">ind i lokale 3 og 4. </w:t>
      </w:r>
      <w:r w:rsidR="005A023F">
        <w:rPr>
          <w:rFonts w:ascii="Garamond" w:hAnsi="Garamond"/>
        </w:rPr>
        <w:t>De benytter lokalerne fra kl. 9 – 14 på hverdage. Øvrige tidspunkter kan lokalerne bookes af andre</w:t>
      </w:r>
      <w:r w:rsidR="00873BF6">
        <w:rPr>
          <w:rFonts w:ascii="Garamond" w:hAnsi="Garamond"/>
        </w:rPr>
        <w:t xml:space="preserve">. De møbler, der pt er i lokale 4 flyttes til lokale 7. </w:t>
      </w:r>
    </w:p>
    <w:p w14:paraId="30BD10E9" w14:textId="33CA88CD" w:rsidR="00873BF6" w:rsidRPr="00096F37" w:rsidRDefault="00873BF6" w:rsidP="005A023F">
      <w:pPr>
        <w:rPr>
          <w:rFonts w:ascii="Garamond" w:hAnsi="Garamond"/>
        </w:rPr>
      </w:pPr>
      <w:r>
        <w:rPr>
          <w:rFonts w:ascii="Garamond" w:hAnsi="Garamond"/>
        </w:rPr>
        <w:t>Det smalle lokale ved siden af Frivilligcentret er ved at blive tømt. Det vil derfor også kunne bruges som et (lille) mødelokale.</w:t>
      </w:r>
    </w:p>
    <w:p w14:paraId="21492254" w14:textId="56E4D0A5" w:rsidR="00096F37" w:rsidRPr="00096F37" w:rsidRDefault="005A023F" w:rsidP="005A023F">
      <w:pPr>
        <w:rPr>
          <w:rFonts w:ascii="Garamond" w:hAnsi="Garamond"/>
        </w:rPr>
      </w:pPr>
      <w:r>
        <w:rPr>
          <w:rFonts w:ascii="Garamond" w:hAnsi="Garamond"/>
        </w:rPr>
        <w:t>Det u</w:t>
      </w:r>
      <w:r w:rsidR="00096F37" w:rsidRPr="00096F37">
        <w:rPr>
          <w:rFonts w:ascii="Garamond" w:hAnsi="Garamond"/>
        </w:rPr>
        <w:t xml:space="preserve">ndersøges </w:t>
      </w:r>
      <w:r>
        <w:rPr>
          <w:rFonts w:ascii="Garamond" w:hAnsi="Garamond"/>
        </w:rPr>
        <w:t xml:space="preserve">pt. </w:t>
      </w:r>
      <w:r w:rsidR="00096F37" w:rsidRPr="00096F37">
        <w:rPr>
          <w:rFonts w:ascii="Garamond" w:hAnsi="Garamond"/>
        </w:rPr>
        <w:t>om genbrugsbørs</w:t>
      </w:r>
      <w:r>
        <w:rPr>
          <w:rFonts w:ascii="Garamond" w:hAnsi="Garamond"/>
        </w:rPr>
        <w:t>en</w:t>
      </w:r>
      <w:r w:rsidR="00096F37" w:rsidRPr="00096F37">
        <w:rPr>
          <w:rFonts w:ascii="Garamond" w:hAnsi="Garamond"/>
        </w:rPr>
        <w:t xml:space="preserve"> kan rykke ud. </w:t>
      </w:r>
    </w:p>
    <w:p w14:paraId="0DB6C2CA" w14:textId="21DD3EAE" w:rsidR="00096F37" w:rsidRPr="00096F37" w:rsidRDefault="00096F37" w:rsidP="005A023F">
      <w:pPr>
        <w:rPr>
          <w:rFonts w:ascii="Garamond" w:hAnsi="Garamond"/>
        </w:rPr>
      </w:pPr>
      <w:r w:rsidRPr="00096F37">
        <w:rPr>
          <w:rFonts w:ascii="Garamond" w:hAnsi="Garamond"/>
        </w:rPr>
        <w:t xml:space="preserve">Affaldssortering: </w:t>
      </w:r>
      <w:r w:rsidR="005A023F">
        <w:rPr>
          <w:rFonts w:ascii="Garamond" w:hAnsi="Garamond"/>
        </w:rPr>
        <w:t xml:space="preserve">der er </w:t>
      </w:r>
      <w:r w:rsidRPr="00096F37">
        <w:rPr>
          <w:rFonts w:ascii="Garamond" w:hAnsi="Garamond"/>
        </w:rPr>
        <w:t>indkøbt affaldsstationer til fællesrummene. Restaffald i lokalerne. Stort affald til affaldsgården</w:t>
      </w:r>
      <w:r w:rsidR="005A023F">
        <w:rPr>
          <w:rFonts w:ascii="Garamond" w:hAnsi="Garamond"/>
        </w:rPr>
        <w:t xml:space="preserve"> (nøgle hertil er i nøgleboksen, kode 1226)</w:t>
      </w:r>
      <w:r w:rsidR="00873BF6">
        <w:rPr>
          <w:rFonts w:ascii="Garamond" w:hAnsi="Garamond"/>
        </w:rPr>
        <w:t xml:space="preserve">. Affaldssortering til papir og tekstil være en fordel i lok. 6. </w:t>
      </w:r>
    </w:p>
    <w:p w14:paraId="4CDBD65E" w14:textId="115B2D0A" w:rsidR="00096F37" w:rsidRDefault="005A023F" w:rsidP="005A023F">
      <w:pPr>
        <w:rPr>
          <w:rFonts w:ascii="Garamond" w:hAnsi="Garamond"/>
        </w:rPr>
      </w:pPr>
      <w:r>
        <w:rPr>
          <w:rFonts w:ascii="Garamond" w:hAnsi="Garamond"/>
        </w:rPr>
        <w:t xml:space="preserve">På </w:t>
      </w:r>
      <w:r w:rsidR="00096F37" w:rsidRPr="00096F37">
        <w:rPr>
          <w:rFonts w:ascii="Garamond" w:hAnsi="Garamond"/>
        </w:rPr>
        <w:t>kommune</w:t>
      </w:r>
      <w:r>
        <w:rPr>
          <w:rFonts w:ascii="Garamond" w:hAnsi="Garamond"/>
        </w:rPr>
        <w:t>ns</w:t>
      </w:r>
      <w:r w:rsidR="00096F37" w:rsidRPr="00096F37">
        <w:rPr>
          <w:rFonts w:ascii="Garamond" w:hAnsi="Garamond"/>
        </w:rPr>
        <w:t xml:space="preserve"> hjemmeside: under kultur og fritid – frivillig og foreninger-</w:t>
      </w:r>
      <w:r>
        <w:rPr>
          <w:rFonts w:ascii="Garamond" w:hAnsi="Garamond"/>
        </w:rPr>
        <w:t xml:space="preserve">samles al info vedr. </w:t>
      </w:r>
      <w:r w:rsidR="00096F37" w:rsidRPr="00096F37">
        <w:rPr>
          <w:rFonts w:ascii="Garamond" w:hAnsi="Garamond"/>
        </w:rPr>
        <w:t xml:space="preserve"> ”Kultur+</w:t>
      </w:r>
      <w:r>
        <w:rPr>
          <w:rFonts w:ascii="Garamond" w:hAnsi="Garamond"/>
        </w:rPr>
        <w:t>, også</w:t>
      </w:r>
      <w:r w:rsidR="00546C43">
        <w:rPr>
          <w:rFonts w:ascii="Garamond" w:hAnsi="Garamond"/>
        </w:rPr>
        <w:t xml:space="preserve"> </w:t>
      </w:r>
      <w:r w:rsidR="00096F37" w:rsidRPr="00096F37">
        <w:rPr>
          <w:rFonts w:ascii="Garamond" w:hAnsi="Garamond"/>
        </w:rPr>
        <w:t xml:space="preserve">referater fra brugerrådsmøder </w:t>
      </w:r>
    </w:p>
    <w:p w14:paraId="0EB06649" w14:textId="25877E09" w:rsidR="005A023F" w:rsidRDefault="005A023F" w:rsidP="005A023F">
      <w:pPr>
        <w:rPr>
          <w:rFonts w:ascii="Garamond" w:hAnsi="Garamond"/>
        </w:rPr>
      </w:pPr>
      <w:r>
        <w:rPr>
          <w:rFonts w:ascii="Garamond" w:hAnsi="Garamond"/>
        </w:rPr>
        <w:t>Der etableres handicap-pladser på p-pladsen ved indgang C</w:t>
      </w:r>
    </w:p>
    <w:p w14:paraId="6BCBCEB3" w14:textId="0C9B1196" w:rsidR="00873BF6" w:rsidRPr="00096F37" w:rsidRDefault="00873BF6" w:rsidP="005A023F">
      <w:pPr>
        <w:rPr>
          <w:rFonts w:ascii="Garamond" w:hAnsi="Garamond"/>
        </w:rPr>
      </w:pPr>
      <w:r>
        <w:rPr>
          <w:rFonts w:ascii="Garamond" w:hAnsi="Garamond"/>
        </w:rPr>
        <w:t xml:space="preserve">Der er endnu ikke en afklaring mht skiltning over dørene. </w:t>
      </w:r>
    </w:p>
    <w:p w14:paraId="0F3618DD" w14:textId="77777777" w:rsidR="00546C43" w:rsidRDefault="00546C43" w:rsidP="008F5DA3">
      <w:pPr>
        <w:rPr>
          <w:rFonts w:ascii="Garamond" w:hAnsi="Garamond"/>
        </w:rPr>
      </w:pPr>
    </w:p>
    <w:p w14:paraId="1FA80266" w14:textId="015E637D" w:rsidR="006260ED" w:rsidRPr="005A023F" w:rsidRDefault="008F5DA3" w:rsidP="008F5DA3">
      <w:pPr>
        <w:rPr>
          <w:rFonts w:ascii="Garamond" w:hAnsi="Garamond"/>
          <w:b/>
          <w:bCs/>
        </w:rPr>
      </w:pPr>
      <w:r w:rsidRPr="005A023F">
        <w:rPr>
          <w:rFonts w:ascii="Garamond" w:hAnsi="Garamond"/>
          <w:b/>
          <w:bCs/>
        </w:rPr>
        <w:t xml:space="preserve">Ad. 2 </w:t>
      </w:r>
      <w:r w:rsidR="00D208C1" w:rsidRPr="005A023F">
        <w:rPr>
          <w:rFonts w:ascii="Garamond" w:hAnsi="Garamond"/>
          <w:b/>
          <w:bCs/>
        </w:rPr>
        <w:t xml:space="preserve">Præsentation af </w:t>
      </w:r>
      <w:r w:rsidR="00546C43" w:rsidRPr="005A023F">
        <w:rPr>
          <w:rFonts w:ascii="Garamond" w:hAnsi="Garamond"/>
          <w:b/>
          <w:bCs/>
        </w:rPr>
        <w:t>Kommissorium</w:t>
      </w:r>
      <w:r w:rsidR="006260ED" w:rsidRPr="005A023F">
        <w:rPr>
          <w:rFonts w:ascii="Garamond" w:hAnsi="Garamond"/>
          <w:b/>
          <w:bCs/>
        </w:rPr>
        <w:t xml:space="preserve"> </w:t>
      </w:r>
      <w:r w:rsidR="00AD6CFB" w:rsidRPr="005A023F">
        <w:rPr>
          <w:rFonts w:ascii="Garamond" w:hAnsi="Garamond"/>
          <w:b/>
          <w:bCs/>
        </w:rPr>
        <w:t>– ved Thor Storgaard</w:t>
      </w:r>
    </w:p>
    <w:p w14:paraId="3D06FF53" w14:textId="05F8EDBF" w:rsidR="00546C43" w:rsidRDefault="00546C43" w:rsidP="00546C43">
      <w:pPr>
        <w:rPr>
          <w:rFonts w:ascii="Garamond" w:hAnsi="Garamond"/>
        </w:rPr>
      </w:pPr>
      <w:r>
        <w:rPr>
          <w:rFonts w:ascii="Garamond" w:hAnsi="Garamond"/>
        </w:rPr>
        <w:t xml:space="preserve">Der var med dagsordenen udsendt et forslag til kommissorium, som blev gennemgået. </w:t>
      </w:r>
    </w:p>
    <w:p w14:paraId="2EA2AE41" w14:textId="50372478" w:rsidR="00096F37" w:rsidRPr="00096F37" w:rsidRDefault="00096F37" w:rsidP="00546C43">
      <w:pPr>
        <w:rPr>
          <w:rFonts w:ascii="Garamond" w:hAnsi="Garamond"/>
        </w:rPr>
      </w:pPr>
      <w:r w:rsidRPr="00096F37">
        <w:rPr>
          <w:rFonts w:ascii="Garamond" w:hAnsi="Garamond"/>
        </w:rPr>
        <w:t xml:space="preserve">Der er enighed om, at man må deltage 1 repræsentant fra hver forening. </w:t>
      </w:r>
    </w:p>
    <w:p w14:paraId="16BEBE99" w14:textId="3882B0E6" w:rsidR="00096F37" w:rsidRDefault="00096F37" w:rsidP="00096F37">
      <w:pPr>
        <w:rPr>
          <w:rFonts w:ascii="Garamond" w:hAnsi="Garamond"/>
        </w:rPr>
      </w:pPr>
      <w:r w:rsidRPr="00096F37">
        <w:rPr>
          <w:rFonts w:ascii="Garamond" w:hAnsi="Garamond"/>
        </w:rPr>
        <w:t>Forslag om</w:t>
      </w:r>
      <w:r w:rsidR="00553FD5">
        <w:rPr>
          <w:rFonts w:ascii="Garamond" w:hAnsi="Garamond"/>
        </w:rPr>
        <w:t xml:space="preserve">, at Brugerrådet kan nedsætte </w:t>
      </w:r>
      <w:r w:rsidRPr="00096F37">
        <w:rPr>
          <w:rFonts w:ascii="Garamond" w:hAnsi="Garamond"/>
        </w:rPr>
        <w:t>arbejdsgrupper til konkrete opgaver</w:t>
      </w:r>
      <w:r w:rsidR="00553FD5">
        <w:rPr>
          <w:rFonts w:ascii="Garamond" w:hAnsi="Garamond"/>
        </w:rPr>
        <w:t>.</w:t>
      </w:r>
      <w:r w:rsidRPr="00096F37">
        <w:rPr>
          <w:rFonts w:ascii="Garamond" w:hAnsi="Garamond"/>
        </w:rPr>
        <w:t xml:space="preserve"> De behøver ikke nødvendigvis være en del af brugerrådet</w:t>
      </w:r>
    </w:p>
    <w:p w14:paraId="285DB9B7" w14:textId="437DF735" w:rsidR="00553FD5" w:rsidRDefault="00553FD5" w:rsidP="00096F37">
      <w:pPr>
        <w:rPr>
          <w:rFonts w:ascii="Garamond" w:hAnsi="Garamond"/>
        </w:rPr>
      </w:pPr>
      <w:r>
        <w:rPr>
          <w:rFonts w:ascii="Garamond" w:hAnsi="Garamond"/>
        </w:rPr>
        <w:t>Kommissoriet bør beskrive mere præcist, hvilke roller og ansvar de respektive aktører og brugere har (fx kommunen, Frivilligcenter Albertslund, foreningerne)</w:t>
      </w:r>
    </w:p>
    <w:p w14:paraId="4C7E09D9" w14:textId="1332C6DD" w:rsidR="00553FD5" w:rsidRDefault="00553FD5" w:rsidP="00096F37">
      <w:pPr>
        <w:rPr>
          <w:rFonts w:ascii="Garamond" w:hAnsi="Garamond"/>
        </w:rPr>
      </w:pPr>
      <w:r>
        <w:rPr>
          <w:rFonts w:ascii="Garamond" w:hAnsi="Garamond"/>
        </w:rPr>
        <w:t xml:space="preserve">Der udsendes fyldestgørende dagsordner til alle møder i Brugerrådet, bl.a. med beskrivelse af konkrete forslag. På baggrund heraf kan deltagere i Brugerrådet, som er forhindrede i at deltage, på forhånd indsende evt. input. </w:t>
      </w:r>
    </w:p>
    <w:p w14:paraId="57E6E469" w14:textId="4F041A52" w:rsidR="00182C38" w:rsidRPr="00FB544F" w:rsidRDefault="00182C38" w:rsidP="00096F37">
      <w:pPr>
        <w:rPr>
          <w:rFonts w:ascii="Garamond" w:hAnsi="Garamond"/>
        </w:rPr>
      </w:pPr>
      <w:r w:rsidRPr="00FB544F">
        <w:rPr>
          <w:rFonts w:ascii="Garamond" w:hAnsi="Garamond"/>
        </w:rPr>
        <w:lastRenderedPageBreak/>
        <w:t xml:space="preserve">På det næste møde i Brugerrådet præsenteres revideret udkast til kommissorium </w:t>
      </w:r>
    </w:p>
    <w:p w14:paraId="6C1E2E52" w14:textId="1A177ED1" w:rsidR="006260ED" w:rsidRPr="005A023F" w:rsidRDefault="008F5DA3" w:rsidP="008F5DA3">
      <w:pPr>
        <w:rPr>
          <w:rFonts w:ascii="Garamond" w:hAnsi="Garamond"/>
          <w:b/>
          <w:bCs/>
        </w:rPr>
      </w:pPr>
      <w:r w:rsidRPr="005A023F">
        <w:rPr>
          <w:rFonts w:ascii="Garamond" w:hAnsi="Garamond"/>
          <w:b/>
          <w:bCs/>
        </w:rPr>
        <w:t xml:space="preserve">Ad. 3 </w:t>
      </w:r>
      <w:r w:rsidR="006260ED" w:rsidRPr="005A023F">
        <w:rPr>
          <w:rFonts w:ascii="Garamond" w:hAnsi="Garamond"/>
          <w:b/>
          <w:bCs/>
        </w:rPr>
        <w:t xml:space="preserve">Orientering om booking af lokale 20 </w:t>
      </w:r>
    </w:p>
    <w:p w14:paraId="2760CF1F" w14:textId="524CD634" w:rsidR="00096F37" w:rsidRPr="00096F37" w:rsidRDefault="00096F37" w:rsidP="00182C38">
      <w:pPr>
        <w:rPr>
          <w:rFonts w:ascii="Garamond" w:hAnsi="Garamond"/>
        </w:rPr>
      </w:pPr>
      <w:r w:rsidRPr="00096F37">
        <w:rPr>
          <w:rFonts w:ascii="Garamond" w:hAnsi="Garamond"/>
        </w:rPr>
        <w:t>Weekenderne: Mange vil gerne lave arrangementer i lokale</w:t>
      </w:r>
      <w:r w:rsidR="00182C38">
        <w:rPr>
          <w:rFonts w:ascii="Garamond" w:hAnsi="Garamond"/>
        </w:rPr>
        <w:t xml:space="preserve"> 20. Vær derfor opmærksom på kun at booke det konkrete tidsrum, man har brug for</w:t>
      </w:r>
      <w:r w:rsidRPr="00096F37">
        <w:rPr>
          <w:rFonts w:ascii="Garamond" w:hAnsi="Garamond"/>
        </w:rPr>
        <w:t xml:space="preserve"> </w:t>
      </w:r>
    </w:p>
    <w:p w14:paraId="5A330E1F" w14:textId="65EA05AF" w:rsidR="00096F37" w:rsidRPr="007013D9" w:rsidRDefault="00182C38" w:rsidP="00182C38">
      <w:pPr>
        <w:rPr>
          <w:rFonts w:ascii="Garamond" w:hAnsi="Garamond"/>
        </w:rPr>
      </w:pPr>
      <w:r w:rsidRPr="007013D9">
        <w:rPr>
          <w:rFonts w:ascii="Garamond" w:hAnsi="Garamond"/>
        </w:rPr>
        <w:t>Hver forening kan m</w:t>
      </w:r>
      <w:r w:rsidR="00096F37" w:rsidRPr="007013D9">
        <w:rPr>
          <w:rFonts w:ascii="Garamond" w:hAnsi="Garamond"/>
        </w:rPr>
        <w:t xml:space="preserve">aks </w:t>
      </w:r>
      <w:r w:rsidRPr="007013D9">
        <w:rPr>
          <w:rFonts w:ascii="Garamond" w:hAnsi="Garamond"/>
        </w:rPr>
        <w:t xml:space="preserve">booke </w:t>
      </w:r>
      <w:r w:rsidR="00096F37" w:rsidRPr="007013D9">
        <w:rPr>
          <w:rFonts w:ascii="Garamond" w:hAnsi="Garamond"/>
        </w:rPr>
        <w:t xml:space="preserve">1 arrangement i dette lokale </w:t>
      </w:r>
      <w:r w:rsidRPr="007013D9">
        <w:rPr>
          <w:rFonts w:ascii="Garamond" w:hAnsi="Garamond"/>
        </w:rPr>
        <w:t>pr.</w:t>
      </w:r>
      <w:r w:rsidR="00096F37" w:rsidRPr="007013D9">
        <w:rPr>
          <w:rFonts w:ascii="Garamond" w:hAnsi="Garamond"/>
        </w:rPr>
        <w:t xml:space="preserve"> </w:t>
      </w:r>
      <w:r w:rsidRPr="007013D9">
        <w:rPr>
          <w:rFonts w:ascii="Garamond" w:hAnsi="Garamond"/>
        </w:rPr>
        <w:t>M</w:t>
      </w:r>
      <w:r w:rsidR="00096F37" w:rsidRPr="007013D9">
        <w:rPr>
          <w:rFonts w:ascii="Garamond" w:hAnsi="Garamond"/>
        </w:rPr>
        <w:t>åned</w:t>
      </w:r>
      <w:r w:rsidRPr="007013D9">
        <w:rPr>
          <w:rFonts w:ascii="Garamond" w:hAnsi="Garamond"/>
        </w:rPr>
        <w:t>.</w:t>
      </w:r>
    </w:p>
    <w:p w14:paraId="1AD71188" w14:textId="01B2FB59" w:rsidR="006260ED" w:rsidRPr="005A023F" w:rsidRDefault="008F5DA3" w:rsidP="008F5DA3">
      <w:pPr>
        <w:rPr>
          <w:rFonts w:ascii="Garamond" w:hAnsi="Garamond"/>
          <w:b/>
          <w:bCs/>
        </w:rPr>
      </w:pPr>
      <w:r w:rsidRPr="005A023F">
        <w:rPr>
          <w:rFonts w:ascii="Garamond" w:hAnsi="Garamond"/>
          <w:b/>
          <w:bCs/>
        </w:rPr>
        <w:t xml:space="preserve">Ad. 4 </w:t>
      </w:r>
      <w:r w:rsidR="006260ED" w:rsidRPr="005A023F">
        <w:rPr>
          <w:rFonts w:ascii="Garamond" w:hAnsi="Garamond"/>
          <w:b/>
          <w:bCs/>
        </w:rPr>
        <w:t>Godkendelse af husregler – oplæg ved Frivilligcenter Albertslund</w:t>
      </w:r>
    </w:p>
    <w:p w14:paraId="0C570F0F" w14:textId="35043BA8" w:rsidR="00096F37" w:rsidRDefault="00182C38" w:rsidP="00182C38">
      <w:pPr>
        <w:rPr>
          <w:rFonts w:ascii="Garamond" w:hAnsi="Garamond"/>
        </w:rPr>
      </w:pPr>
      <w:r>
        <w:rPr>
          <w:rFonts w:ascii="Garamond" w:hAnsi="Garamond"/>
        </w:rPr>
        <w:t>Signe præsenterede et oplæg til husregler. Der kom følgende input og spørgsmål til oplægget:</w:t>
      </w:r>
    </w:p>
    <w:p w14:paraId="521442F2" w14:textId="5014A005" w:rsidR="00096F37" w:rsidRPr="00182C38" w:rsidRDefault="00096F37" w:rsidP="00182C38">
      <w:pPr>
        <w:pStyle w:val="Listeafsnit"/>
        <w:numPr>
          <w:ilvl w:val="0"/>
          <w:numId w:val="3"/>
        </w:numPr>
        <w:rPr>
          <w:rFonts w:ascii="Garamond" w:hAnsi="Garamond"/>
        </w:rPr>
      </w:pPr>
      <w:r w:rsidRPr="00182C38">
        <w:rPr>
          <w:rFonts w:ascii="Garamond" w:hAnsi="Garamond"/>
        </w:rPr>
        <w:t xml:space="preserve">Måske </w:t>
      </w:r>
      <w:r w:rsidR="00182C38">
        <w:rPr>
          <w:rFonts w:ascii="Garamond" w:hAnsi="Garamond"/>
        </w:rPr>
        <w:t xml:space="preserve">skal </w:t>
      </w:r>
      <w:r w:rsidRPr="00182C38">
        <w:rPr>
          <w:rFonts w:ascii="Garamond" w:hAnsi="Garamond"/>
        </w:rPr>
        <w:t>overnatning</w:t>
      </w:r>
      <w:r w:rsidR="00182C38">
        <w:rPr>
          <w:rFonts w:ascii="Garamond" w:hAnsi="Garamond"/>
        </w:rPr>
        <w:t xml:space="preserve"> tillades</w:t>
      </w:r>
      <w:r w:rsidR="00D47FC1">
        <w:rPr>
          <w:rFonts w:ascii="Garamond" w:hAnsi="Garamond"/>
        </w:rPr>
        <w:t xml:space="preserve"> ?</w:t>
      </w:r>
      <w:r w:rsidRPr="00182C38">
        <w:rPr>
          <w:rFonts w:ascii="Garamond" w:hAnsi="Garamond"/>
        </w:rPr>
        <w:t>. For det må man godt i sportshallerne</w:t>
      </w:r>
      <w:r w:rsidR="00D47FC1">
        <w:rPr>
          <w:rFonts w:ascii="Garamond" w:hAnsi="Garamond"/>
        </w:rPr>
        <w:t>, hvis man på forhånd søger godkendelse hos kommunen.</w:t>
      </w:r>
      <w:r w:rsidRPr="00182C38">
        <w:rPr>
          <w:rFonts w:ascii="Garamond" w:hAnsi="Garamond"/>
        </w:rPr>
        <w:t xml:space="preserve"> Det er dog </w:t>
      </w:r>
      <w:r w:rsidR="00D47FC1">
        <w:rPr>
          <w:rFonts w:ascii="Garamond" w:hAnsi="Garamond"/>
        </w:rPr>
        <w:t xml:space="preserve">en omstændelig proces. </w:t>
      </w:r>
      <w:r w:rsidRPr="00182C38">
        <w:rPr>
          <w:rFonts w:ascii="Garamond" w:hAnsi="Garamond"/>
        </w:rPr>
        <w:t xml:space="preserve"> </w:t>
      </w:r>
    </w:p>
    <w:p w14:paraId="0981F29B" w14:textId="77777777" w:rsidR="00D47FC1" w:rsidRDefault="00096F37" w:rsidP="00182C38">
      <w:pPr>
        <w:pStyle w:val="Listeafsnit"/>
        <w:numPr>
          <w:ilvl w:val="0"/>
          <w:numId w:val="3"/>
        </w:numPr>
        <w:rPr>
          <w:rFonts w:ascii="Garamond" w:hAnsi="Garamond"/>
        </w:rPr>
      </w:pPr>
      <w:r w:rsidRPr="00D47FC1">
        <w:rPr>
          <w:rFonts w:ascii="Garamond" w:hAnsi="Garamond"/>
        </w:rPr>
        <w:t xml:space="preserve">Støjende adfærd betyder, at man ikke generer andre </w:t>
      </w:r>
      <w:r w:rsidR="00D47FC1">
        <w:rPr>
          <w:rFonts w:ascii="Garamond" w:hAnsi="Garamond"/>
        </w:rPr>
        <w:t>i huset</w:t>
      </w:r>
      <w:r w:rsidRPr="00D47FC1">
        <w:rPr>
          <w:rFonts w:ascii="Garamond" w:hAnsi="Garamond"/>
        </w:rPr>
        <w:t xml:space="preserve"> </w:t>
      </w:r>
    </w:p>
    <w:p w14:paraId="211ADADA" w14:textId="77777777" w:rsidR="00D47FC1" w:rsidRDefault="00096F37" w:rsidP="00182C38">
      <w:pPr>
        <w:pStyle w:val="Listeafsnit"/>
        <w:numPr>
          <w:ilvl w:val="0"/>
          <w:numId w:val="3"/>
        </w:numPr>
        <w:rPr>
          <w:rFonts w:ascii="Garamond" w:hAnsi="Garamond"/>
        </w:rPr>
      </w:pPr>
      <w:r w:rsidRPr="00D47FC1">
        <w:rPr>
          <w:rFonts w:ascii="Garamond" w:hAnsi="Garamond"/>
        </w:rPr>
        <w:t xml:space="preserve">Må man opkræve betaling fra brugere, hvis man </w:t>
      </w:r>
      <w:r w:rsidR="00D47FC1">
        <w:rPr>
          <w:rFonts w:ascii="Garamond" w:hAnsi="Garamond"/>
        </w:rPr>
        <w:t>fx afholder</w:t>
      </w:r>
      <w:r w:rsidRPr="00D47FC1">
        <w:rPr>
          <w:rFonts w:ascii="Garamond" w:hAnsi="Garamond"/>
        </w:rPr>
        <w:t xml:space="preserve"> kurs</w:t>
      </w:r>
      <w:r w:rsidR="00D47FC1">
        <w:rPr>
          <w:rFonts w:ascii="Garamond" w:hAnsi="Garamond"/>
        </w:rPr>
        <w:t>er</w:t>
      </w:r>
      <w:r w:rsidRPr="00D47FC1">
        <w:rPr>
          <w:rFonts w:ascii="Garamond" w:hAnsi="Garamond"/>
        </w:rPr>
        <w:t xml:space="preserve"> hernede? Thor</w:t>
      </w:r>
      <w:r w:rsidR="00D47FC1">
        <w:rPr>
          <w:rFonts w:ascii="Garamond" w:hAnsi="Garamond"/>
        </w:rPr>
        <w:t xml:space="preserve"> undersøger til næste møde. I givet fald bør det skrives ind i husreglerne, hvilke vilkår der gælder</w:t>
      </w:r>
      <w:r w:rsidRPr="00D47FC1">
        <w:rPr>
          <w:rFonts w:ascii="Garamond" w:hAnsi="Garamond"/>
        </w:rPr>
        <w:t xml:space="preserve"> </w:t>
      </w:r>
    </w:p>
    <w:p w14:paraId="098A854C" w14:textId="2C14449E" w:rsidR="00096F37" w:rsidRDefault="00096F37" w:rsidP="00D47FC1">
      <w:pPr>
        <w:pStyle w:val="Listeafsnit"/>
        <w:numPr>
          <w:ilvl w:val="0"/>
          <w:numId w:val="3"/>
        </w:numPr>
        <w:rPr>
          <w:rFonts w:ascii="Garamond" w:hAnsi="Garamond"/>
        </w:rPr>
      </w:pPr>
      <w:r w:rsidRPr="00D47FC1">
        <w:rPr>
          <w:rFonts w:ascii="Garamond" w:hAnsi="Garamond"/>
        </w:rPr>
        <w:t>Der er lavet brand-plan, som be</w:t>
      </w:r>
      <w:r w:rsidR="00D47FC1">
        <w:rPr>
          <w:rFonts w:ascii="Garamond" w:hAnsi="Garamond"/>
        </w:rPr>
        <w:t>skriver</w:t>
      </w:r>
      <w:r w:rsidRPr="00D47FC1">
        <w:rPr>
          <w:rFonts w:ascii="Garamond" w:hAnsi="Garamond"/>
        </w:rPr>
        <w:t>, hvordan man opstiller borde og stole</w:t>
      </w:r>
      <w:r w:rsidR="00D47FC1">
        <w:rPr>
          <w:rFonts w:ascii="Garamond" w:hAnsi="Garamond"/>
        </w:rPr>
        <w:t>,</w:t>
      </w:r>
      <w:r w:rsidRPr="00D47FC1">
        <w:rPr>
          <w:rFonts w:ascii="Garamond" w:hAnsi="Garamond"/>
        </w:rPr>
        <w:t xml:space="preserve"> når man er et </w:t>
      </w:r>
      <w:r w:rsidR="00D47FC1">
        <w:rPr>
          <w:rFonts w:ascii="Garamond" w:hAnsi="Garamond"/>
        </w:rPr>
        <w:t>bestemt antal</w:t>
      </w:r>
      <w:r w:rsidRPr="00D47FC1">
        <w:rPr>
          <w:rFonts w:ascii="Garamond" w:hAnsi="Garamond"/>
        </w:rPr>
        <w:t xml:space="preserve"> personer. Der kommer en plan på væggen over</w:t>
      </w:r>
      <w:r w:rsidR="00D47FC1">
        <w:rPr>
          <w:rFonts w:ascii="Garamond" w:hAnsi="Garamond"/>
        </w:rPr>
        <w:t>,</w:t>
      </w:r>
      <w:r w:rsidRPr="00D47FC1">
        <w:rPr>
          <w:rFonts w:ascii="Garamond" w:hAnsi="Garamond"/>
        </w:rPr>
        <w:t xml:space="preserve"> hvordan møblementet skal stå.</w:t>
      </w:r>
    </w:p>
    <w:p w14:paraId="1C94CFB0" w14:textId="77777777" w:rsidR="00D47FC1" w:rsidRDefault="00D47FC1" w:rsidP="00182C38">
      <w:pPr>
        <w:pStyle w:val="Listeafsnit"/>
        <w:numPr>
          <w:ilvl w:val="0"/>
          <w:numId w:val="3"/>
        </w:numPr>
        <w:rPr>
          <w:rFonts w:ascii="Garamond" w:hAnsi="Garamond"/>
        </w:rPr>
      </w:pPr>
      <w:r>
        <w:rPr>
          <w:rFonts w:ascii="Garamond" w:hAnsi="Garamond"/>
        </w:rPr>
        <w:t>Regler vedr. brug af køleskabe i foreningskøkkenet drøftes på næste møde</w:t>
      </w:r>
    </w:p>
    <w:p w14:paraId="4614BF10" w14:textId="77777777" w:rsidR="00D47FC1" w:rsidRDefault="00D47FC1" w:rsidP="00182C38">
      <w:pPr>
        <w:pStyle w:val="Listeafsnit"/>
        <w:numPr>
          <w:ilvl w:val="0"/>
          <w:numId w:val="3"/>
        </w:numPr>
        <w:rPr>
          <w:rFonts w:ascii="Garamond" w:hAnsi="Garamond"/>
        </w:rPr>
      </w:pPr>
      <w:r>
        <w:rPr>
          <w:rFonts w:ascii="Garamond" w:hAnsi="Garamond"/>
        </w:rPr>
        <w:t>Sara har ophængt g</w:t>
      </w:r>
      <w:r w:rsidR="00096F37" w:rsidRPr="00D47FC1">
        <w:rPr>
          <w:rFonts w:ascii="Garamond" w:hAnsi="Garamond"/>
        </w:rPr>
        <w:t>uide til</w:t>
      </w:r>
      <w:r>
        <w:rPr>
          <w:rFonts w:ascii="Garamond" w:hAnsi="Garamond"/>
        </w:rPr>
        <w:t>,</w:t>
      </w:r>
      <w:r w:rsidR="00096F37" w:rsidRPr="00D47FC1">
        <w:rPr>
          <w:rFonts w:ascii="Garamond" w:hAnsi="Garamond"/>
        </w:rPr>
        <w:t xml:space="preserve"> hvordan man bruger </w:t>
      </w:r>
      <w:r>
        <w:rPr>
          <w:rFonts w:ascii="Garamond" w:hAnsi="Garamond"/>
        </w:rPr>
        <w:t>industri</w:t>
      </w:r>
      <w:r w:rsidR="00096F37" w:rsidRPr="00D47FC1">
        <w:rPr>
          <w:rFonts w:ascii="Garamond" w:hAnsi="Garamond"/>
        </w:rPr>
        <w:t>opvaskemaskinerne</w:t>
      </w:r>
      <w:r>
        <w:rPr>
          <w:rFonts w:ascii="Garamond" w:hAnsi="Garamond"/>
        </w:rPr>
        <w:t xml:space="preserve"> i storkøkkenet</w:t>
      </w:r>
    </w:p>
    <w:p w14:paraId="27C02250" w14:textId="77777777" w:rsidR="00D47FC1" w:rsidRDefault="00D47FC1" w:rsidP="00182C38">
      <w:pPr>
        <w:pStyle w:val="Listeafsnit"/>
        <w:numPr>
          <w:ilvl w:val="0"/>
          <w:numId w:val="3"/>
        </w:numPr>
        <w:rPr>
          <w:rFonts w:ascii="Garamond" w:hAnsi="Garamond"/>
        </w:rPr>
      </w:pPr>
      <w:r>
        <w:rPr>
          <w:rFonts w:ascii="Garamond" w:hAnsi="Garamond"/>
        </w:rPr>
        <w:t>Det skal fremgå, at det er hele matriklen, der e</w:t>
      </w:r>
      <w:r w:rsidR="00096F37" w:rsidRPr="00D47FC1">
        <w:rPr>
          <w:rFonts w:ascii="Garamond" w:hAnsi="Garamond"/>
        </w:rPr>
        <w:t>r røgfri.</w:t>
      </w:r>
      <w:r>
        <w:rPr>
          <w:rFonts w:ascii="Garamond" w:hAnsi="Garamond"/>
        </w:rPr>
        <w:t xml:space="preserve"> Også på udendørs arealerne</w:t>
      </w:r>
      <w:r w:rsidR="00096F37" w:rsidRPr="00D47FC1">
        <w:rPr>
          <w:rFonts w:ascii="Garamond" w:hAnsi="Garamond"/>
        </w:rPr>
        <w:t xml:space="preserve"> </w:t>
      </w:r>
    </w:p>
    <w:p w14:paraId="23ED34FF" w14:textId="7FF62812" w:rsidR="00096F37" w:rsidRPr="00D47FC1" w:rsidRDefault="00D47FC1" w:rsidP="00182C38">
      <w:pPr>
        <w:pStyle w:val="Listeafsnit"/>
        <w:numPr>
          <w:ilvl w:val="0"/>
          <w:numId w:val="3"/>
        </w:numPr>
        <w:rPr>
          <w:rFonts w:ascii="Garamond" w:hAnsi="Garamond"/>
        </w:rPr>
      </w:pPr>
      <w:r>
        <w:rPr>
          <w:rFonts w:ascii="Garamond" w:hAnsi="Garamond"/>
        </w:rPr>
        <w:t>Retningslinjer for indtagelse af a</w:t>
      </w:r>
      <w:r w:rsidR="00096F37" w:rsidRPr="00D47FC1">
        <w:rPr>
          <w:rFonts w:ascii="Garamond" w:hAnsi="Garamond"/>
        </w:rPr>
        <w:t>lkohol</w:t>
      </w:r>
      <w:r>
        <w:rPr>
          <w:rFonts w:ascii="Garamond" w:hAnsi="Garamond"/>
        </w:rPr>
        <w:t xml:space="preserve"> i huset drøftes på næste møde</w:t>
      </w:r>
    </w:p>
    <w:p w14:paraId="1B89B0F9" w14:textId="34672219" w:rsidR="00096F37" w:rsidRPr="00FB544F" w:rsidRDefault="00D47FC1" w:rsidP="00096F37">
      <w:pPr>
        <w:rPr>
          <w:rFonts w:ascii="Garamond" w:hAnsi="Garamond"/>
        </w:rPr>
      </w:pPr>
      <w:r w:rsidRPr="00FB544F">
        <w:rPr>
          <w:rFonts w:ascii="Garamond" w:hAnsi="Garamond"/>
        </w:rPr>
        <w:t>Der senes et revideret udkast ud til alle forud for næste møde. Der angives en tidsfrist for indsendelse af input og kommentarer</w:t>
      </w:r>
      <w:r w:rsidR="00FB544F" w:rsidRPr="00FB544F">
        <w:rPr>
          <w:rFonts w:ascii="Garamond" w:hAnsi="Garamond"/>
        </w:rPr>
        <w:t xml:space="preserve">. På næste møde lægges op til beslutning af </w:t>
      </w:r>
      <w:r w:rsidR="00096F37" w:rsidRPr="00096F37">
        <w:rPr>
          <w:rFonts w:ascii="Garamond" w:hAnsi="Garamond"/>
        </w:rPr>
        <w:t>Husreglerne</w:t>
      </w:r>
      <w:r w:rsidR="00FB544F" w:rsidRPr="00FB544F">
        <w:rPr>
          <w:rFonts w:ascii="Garamond" w:hAnsi="Garamond"/>
        </w:rPr>
        <w:t>.</w:t>
      </w:r>
      <w:r w:rsidR="00096F37" w:rsidRPr="00096F37">
        <w:rPr>
          <w:rFonts w:ascii="Garamond" w:hAnsi="Garamond"/>
        </w:rPr>
        <w:t>-</w:t>
      </w:r>
    </w:p>
    <w:p w14:paraId="43E56079" w14:textId="1A2EBAAD" w:rsidR="006260ED" w:rsidRPr="005A023F" w:rsidRDefault="008F5DA3" w:rsidP="008F5DA3">
      <w:pPr>
        <w:rPr>
          <w:rFonts w:ascii="Garamond" w:hAnsi="Garamond"/>
          <w:b/>
          <w:bCs/>
        </w:rPr>
      </w:pPr>
      <w:r w:rsidRPr="005A023F">
        <w:rPr>
          <w:rFonts w:ascii="Garamond" w:hAnsi="Garamond"/>
          <w:b/>
          <w:bCs/>
        </w:rPr>
        <w:t xml:space="preserve">Ad. 5 </w:t>
      </w:r>
      <w:r w:rsidR="006260ED" w:rsidRPr="005A023F">
        <w:rPr>
          <w:rFonts w:ascii="Garamond" w:hAnsi="Garamond"/>
          <w:b/>
          <w:bCs/>
        </w:rPr>
        <w:t>Samtalebænk – oplæg ved Røde Kors</w:t>
      </w:r>
    </w:p>
    <w:p w14:paraId="37881459" w14:textId="77777777" w:rsidR="00FB544F" w:rsidRDefault="00FB544F" w:rsidP="00FB544F">
      <w:pPr>
        <w:rPr>
          <w:rFonts w:ascii="Garamond" w:hAnsi="Garamond"/>
        </w:rPr>
      </w:pPr>
      <w:r>
        <w:rPr>
          <w:rFonts w:ascii="Garamond" w:hAnsi="Garamond"/>
        </w:rPr>
        <w:t xml:space="preserve">I forbindelse med Røde Kors`150 års jubilæum har Albertslund afdelingen fået en såkaldt samtalebænk. Den vil lokalforeningen gerne donere til Kultur+. </w:t>
      </w:r>
    </w:p>
    <w:p w14:paraId="7930629C" w14:textId="26F044A0" w:rsidR="00096F37" w:rsidRPr="00096F37" w:rsidRDefault="00FB544F" w:rsidP="00FB544F">
      <w:pPr>
        <w:rPr>
          <w:rFonts w:ascii="Garamond" w:hAnsi="Garamond"/>
        </w:rPr>
      </w:pPr>
      <w:r>
        <w:rPr>
          <w:rFonts w:ascii="Garamond" w:hAnsi="Garamond"/>
        </w:rPr>
        <w:t xml:space="preserve">Der var enighed om, at det er en god ide at sætte den op her. Der kom flere ideer til placering, som afklares nærmere, når den er bragt hen til huset. Evt. i Atriumgården? </w:t>
      </w:r>
      <w:r w:rsidR="00096F37" w:rsidRPr="00096F37">
        <w:rPr>
          <w:rFonts w:ascii="Garamond" w:hAnsi="Garamond"/>
        </w:rPr>
        <w:t xml:space="preserve"> </w:t>
      </w:r>
    </w:p>
    <w:p w14:paraId="1A3D6A05" w14:textId="179D1768" w:rsidR="006260ED" w:rsidRPr="005A023F" w:rsidRDefault="008F5DA3" w:rsidP="008F5DA3">
      <w:pPr>
        <w:rPr>
          <w:rFonts w:ascii="Garamond" w:hAnsi="Garamond"/>
          <w:b/>
          <w:bCs/>
        </w:rPr>
      </w:pPr>
      <w:r w:rsidRPr="005A023F">
        <w:rPr>
          <w:rFonts w:ascii="Garamond" w:hAnsi="Garamond"/>
          <w:b/>
          <w:bCs/>
        </w:rPr>
        <w:t xml:space="preserve">Ad. 6 </w:t>
      </w:r>
      <w:r w:rsidR="006260ED" w:rsidRPr="005A023F">
        <w:rPr>
          <w:rFonts w:ascii="Garamond" w:hAnsi="Garamond"/>
          <w:b/>
          <w:bCs/>
        </w:rPr>
        <w:t xml:space="preserve">Forslag om indretning af lokale 8 – oplæg ved Røde Kors </w:t>
      </w:r>
    </w:p>
    <w:p w14:paraId="0D70FE1C" w14:textId="77777777" w:rsidR="00FB544F" w:rsidRDefault="00FB544F" w:rsidP="00FB544F">
      <w:pPr>
        <w:rPr>
          <w:rFonts w:ascii="Garamond" w:hAnsi="Garamond"/>
        </w:rPr>
      </w:pPr>
      <w:r>
        <w:rPr>
          <w:rFonts w:ascii="Garamond" w:hAnsi="Garamond"/>
        </w:rPr>
        <w:t>Røde Kors foreslår, at lokale 8 indrettes s</w:t>
      </w:r>
      <w:r w:rsidR="00096F37" w:rsidRPr="00096F37">
        <w:rPr>
          <w:rFonts w:ascii="Garamond" w:hAnsi="Garamond"/>
        </w:rPr>
        <w:t xml:space="preserve">om en </w:t>
      </w:r>
      <w:r>
        <w:rPr>
          <w:rFonts w:ascii="Garamond" w:hAnsi="Garamond"/>
        </w:rPr>
        <w:t xml:space="preserve">slags </w:t>
      </w:r>
      <w:r w:rsidR="00096F37" w:rsidRPr="00096F37">
        <w:rPr>
          <w:rFonts w:ascii="Garamond" w:hAnsi="Garamond"/>
        </w:rPr>
        <w:t xml:space="preserve">dagligstue, </w:t>
      </w:r>
      <w:r>
        <w:rPr>
          <w:rFonts w:ascii="Garamond" w:hAnsi="Garamond"/>
        </w:rPr>
        <w:t>som kan bruges til fx f</w:t>
      </w:r>
      <w:r w:rsidR="00096F37" w:rsidRPr="00096F37">
        <w:rPr>
          <w:rFonts w:ascii="Garamond" w:hAnsi="Garamond"/>
        </w:rPr>
        <w:t>amilie</w:t>
      </w:r>
      <w:r>
        <w:rPr>
          <w:rFonts w:ascii="Garamond" w:hAnsi="Garamond"/>
        </w:rPr>
        <w:t>aktiviteter</w:t>
      </w:r>
      <w:r w:rsidR="00096F37" w:rsidRPr="00096F37">
        <w:rPr>
          <w:rFonts w:ascii="Garamond" w:hAnsi="Garamond"/>
        </w:rPr>
        <w:t xml:space="preserve">, spil </w:t>
      </w:r>
      <w:r>
        <w:rPr>
          <w:rFonts w:ascii="Garamond" w:hAnsi="Garamond"/>
        </w:rPr>
        <w:t>og u</w:t>
      </w:r>
      <w:r w:rsidR="00096F37" w:rsidRPr="00096F37">
        <w:rPr>
          <w:rFonts w:ascii="Garamond" w:hAnsi="Garamond"/>
        </w:rPr>
        <w:t>formelle møder</w:t>
      </w:r>
      <w:r>
        <w:rPr>
          <w:rFonts w:ascii="Garamond" w:hAnsi="Garamond"/>
        </w:rPr>
        <w:t>. Det kan fx være med</w:t>
      </w:r>
      <w:r w:rsidR="00096F37" w:rsidRPr="00096F37">
        <w:rPr>
          <w:rFonts w:ascii="Garamond" w:hAnsi="Garamond"/>
        </w:rPr>
        <w:t xml:space="preserve"> </w:t>
      </w:r>
      <w:r>
        <w:rPr>
          <w:rFonts w:ascii="Garamond" w:hAnsi="Garamond"/>
        </w:rPr>
        <w:t>s</w:t>
      </w:r>
      <w:r w:rsidR="00096F37" w:rsidRPr="00096F37">
        <w:rPr>
          <w:rFonts w:ascii="Garamond" w:hAnsi="Garamond"/>
        </w:rPr>
        <w:t>ofahjørne, et hyggehjørne for børn, børnebøger</w:t>
      </w:r>
      <w:r>
        <w:rPr>
          <w:rFonts w:ascii="Garamond" w:hAnsi="Garamond"/>
        </w:rPr>
        <w:t>,</w:t>
      </w:r>
      <w:r w:rsidR="00096F37" w:rsidRPr="00096F37">
        <w:rPr>
          <w:rFonts w:ascii="Garamond" w:hAnsi="Garamond"/>
        </w:rPr>
        <w:t xml:space="preserve"> spilleborde, hvor man kan sidde 4 mennesker og spille og evt. også et klaver og sangbøger.</w:t>
      </w:r>
    </w:p>
    <w:p w14:paraId="76B52F71" w14:textId="77777777" w:rsidR="006B78D8" w:rsidRPr="00096F37" w:rsidRDefault="00FB544F" w:rsidP="006B78D8">
      <w:pPr>
        <w:rPr>
          <w:rFonts w:ascii="Garamond" w:hAnsi="Garamond"/>
        </w:rPr>
      </w:pPr>
      <w:r>
        <w:rPr>
          <w:rFonts w:ascii="Garamond" w:hAnsi="Garamond"/>
        </w:rPr>
        <w:t xml:space="preserve">Ikke alle foreninger har brug for et sådant lokale, så det er vigtigt, at indretningen ikke blokerer for, at der også vil kunne afholdes ”almindelige” møder i lokalet. </w:t>
      </w:r>
      <w:r w:rsidR="006B78D8" w:rsidRPr="00096F37">
        <w:rPr>
          <w:rFonts w:ascii="Garamond" w:hAnsi="Garamond"/>
        </w:rPr>
        <w:t xml:space="preserve">Måske skal man prøve det af og så må man efter et år prøve og se, om det stadig giver mening, om der er efterspørgsel på det eller om andet giver bedre mening. </w:t>
      </w:r>
    </w:p>
    <w:p w14:paraId="1EFE512A" w14:textId="6D7AFC8D" w:rsidR="00FB544F" w:rsidRDefault="00FB544F" w:rsidP="00FB544F">
      <w:pPr>
        <w:rPr>
          <w:rFonts w:ascii="Garamond" w:hAnsi="Garamond"/>
        </w:rPr>
      </w:pPr>
      <w:r>
        <w:rPr>
          <w:rFonts w:ascii="Garamond" w:hAnsi="Garamond"/>
        </w:rPr>
        <w:t xml:space="preserve">Der nedsættes en arbejdsgruppe, som udarbejder konkret forslag til indretning. Der kan evt. søges §18 midler til indretningen. </w:t>
      </w:r>
    </w:p>
    <w:p w14:paraId="17838370" w14:textId="2F82FC28" w:rsidR="006B78D8" w:rsidRPr="00096F37" w:rsidRDefault="006B78D8" w:rsidP="00FB544F">
      <w:pPr>
        <w:rPr>
          <w:rFonts w:ascii="Garamond" w:hAnsi="Garamond"/>
        </w:rPr>
      </w:pPr>
      <w:r>
        <w:rPr>
          <w:rFonts w:ascii="Garamond" w:hAnsi="Garamond"/>
        </w:rPr>
        <w:lastRenderedPageBreak/>
        <w:t xml:space="preserve">Arbejdsgruppen består af Henny, Lisbeth, Lillian og Signe. </w:t>
      </w:r>
    </w:p>
    <w:p w14:paraId="3BAECF5A" w14:textId="77777777" w:rsidR="00096F37" w:rsidRPr="005A023F" w:rsidRDefault="00096F37" w:rsidP="008F5DA3">
      <w:pPr>
        <w:rPr>
          <w:rFonts w:ascii="Garamond" w:hAnsi="Garamond"/>
          <w:b/>
          <w:bCs/>
        </w:rPr>
      </w:pPr>
    </w:p>
    <w:p w14:paraId="095CE770" w14:textId="6F6E99EA" w:rsidR="00CC6428" w:rsidRPr="005A023F" w:rsidRDefault="008F5DA3" w:rsidP="008F5DA3">
      <w:pPr>
        <w:rPr>
          <w:rFonts w:ascii="Garamond" w:hAnsi="Garamond"/>
          <w:b/>
          <w:bCs/>
        </w:rPr>
      </w:pPr>
      <w:r w:rsidRPr="005A023F">
        <w:rPr>
          <w:rFonts w:ascii="Garamond" w:hAnsi="Garamond"/>
          <w:b/>
          <w:bCs/>
        </w:rPr>
        <w:t xml:space="preserve">Ad. 7 </w:t>
      </w:r>
      <w:r w:rsidR="00CC6428" w:rsidRPr="005A023F">
        <w:rPr>
          <w:rFonts w:ascii="Garamond" w:hAnsi="Garamond"/>
          <w:b/>
          <w:bCs/>
        </w:rPr>
        <w:t xml:space="preserve">Foreningsopbevaring </w:t>
      </w:r>
      <w:r w:rsidR="00186B69" w:rsidRPr="005A023F">
        <w:rPr>
          <w:rFonts w:ascii="Garamond" w:hAnsi="Garamond"/>
          <w:b/>
          <w:bCs/>
        </w:rPr>
        <w:t>–</w:t>
      </w:r>
      <w:r w:rsidR="00CC6428" w:rsidRPr="005A023F">
        <w:rPr>
          <w:rFonts w:ascii="Garamond" w:hAnsi="Garamond"/>
          <w:b/>
          <w:bCs/>
        </w:rPr>
        <w:t xml:space="preserve"> </w:t>
      </w:r>
      <w:r w:rsidR="00186B69" w:rsidRPr="005A023F">
        <w:rPr>
          <w:rFonts w:ascii="Garamond" w:hAnsi="Garamond"/>
          <w:b/>
          <w:bCs/>
        </w:rPr>
        <w:t xml:space="preserve">oplæg ved Frivilligcenter Albertslund </w:t>
      </w:r>
    </w:p>
    <w:p w14:paraId="36179C4C" w14:textId="77777777" w:rsidR="006B78D8" w:rsidRDefault="00096F37" w:rsidP="006B78D8">
      <w:pPr>
        <w:rPr>
          <w:rFonts w:ascii="Garamond" w:hAnsi="Garamond"/>
        </w:rPr>
      </w:pPr>
      <w:r w:rsidRPr="00096F37">
        <w:rPr>
          <w:rFonts w:ascii="Garamond" w:hAnsi="Garamond"/>
        </w:rPr>
        <w:t xml:space="preserve">Lokale 5 </w:t>
      </w:r>
      <w:r w:rsidR="006B78D8">
        <w:rPr>
          <w:rFonts w:ascii="Garamond" w:hAnsi="Garamond"/>
        </w:rPr>
        <w:t>indrettes som</w:t>
      </w:r>
      <w:r w:rsidRPr="00096F37">
        <w:rPr>
          <w:rFonts w:ascii="Garamond" w:hAnsi="Garamond"/>
        </w:rPr>
        <w:t xml:space="preserve"> foreningsdepot</w:t>
      </w:r>
      <w:r w:rsidR="006B78D8">
        <w:rPr>
          <w:rFonts w:ascii="Garamond" w:hAnsi="Garamond"/>
        </w:rPr>
        <w:t xml:space="preserve">, da det ikke må bruges til ophold. Der kan sættes skabe op for egen regning. De skal dog være ens. Signe udsender info om bestilling af sådanne skabe. Som udgangspunkt kan hver forening bestille max 2 moduler af 50 cm i bredden. </w:t>
      </w:r>
    </w:p>
    <w:p w14:paraId="69193965" w14:textId="2DA0ECE3" w:rsidR="00096F37" w:rsidRPr="00096F37" w:rsidRDefault="00096F37" w:rsidP="006B78D8">
      <w:pPr>
        <w:rPr>
          <w:rFonts w:ascii="Garamond" w:hAnsi="Garamond"/>
        </w:rPr>
      </w:pPr>
      <w:r w:rsidRPr="00096F37">
        <w:rPr>
          <w:rFonts w:ascii="Garamond" w:hAnsi="Garamond"/>
        </w:rPr>
        <w:t xml:space="preserve">Man kan </w:t>
      </w:r>
      <w:r w:rsidR="006B78D8">
        <w:rPr>
          <w:rFonts w:ascii="Garamond" w:hAnsi="Garamond"/>
        </w:rPr>
        <w:t xml:space="preserve">desuden </w:t>
      </w:r>
      <w:r w:rsidRPr="00096F37">
        <w:rPr>
          <w:rFonts w:ascii="Garamond" w:hAnsi="Garamond"/>
        </w:rPr>
        <w:t xml:space="preserve">få </w:t>
      </w:r>
      <w:r w:rsidR="006B78D8">
        <w:rPr>
          <w:rFonts w:ascii="Garamond" w:hAnsi="Garamond"/>
        </w:rPr>
        <w:t xml:space="preserve">adgang til </w:t>
      </w:r>
      <w:r w:rsidRPr="00096F37">
        <w:rPr>
          <w:rFonts w:ascii="Garamond" w:hAnsi="Garamond"/>
        </w:rPr>
        <w:t xml:space="preserve">to </w:t>
      </w:r>
      <w:r w:rsidR="006B78D8">
        <w:rPr>
          <w:rFonts w:ascii="Garamond" w:hAnsi="Garamond"/>
        </w:rPr>
        <w:t xml:space="preserve">af de </w:t>
      </w:r>
      <w:r w:rsidRPr="00096F37">
        <w:rPr>
          <w:rFonts w:ascii="Garamond" w:hAnsi="Garamond"/>
        </w:rPr>
        <w:t>blå skabe</w:t>
      </w:r>
      <w:r w:rsidR="006B78D8">
        <w:rPr>
          <w:rFonts w:ascii="Garamond" w:hAnsi="Garamond"/>
        </w:rPr>
        <w:t xml:space="preserve"> på gangarealet til mindre opbevaring. Nøgle udleveres af Signe. </w:t>
      </w:r>
    </w:p>
    <w:p w14:paraId="15E0C0A1" w14:textId="7037815A" w:rsidR="006260ED" w:rsidRDefault="008F5DA3" w:rsidP="008F5DA3">
      <w:pPr>
        <w:rPr>
          <w:rFonts w:ascii="Garamond" w:hAnsi="Garamond"/>
          <w:b/>
          <w:bCs/>
        </w:rPr>
      </w:pPr>
      <w:r w:rsidRPr="005A023F">
        <w:rPr>
          <w:rFonts w:ascii="Garamond" w:hAnsi="Garamond"/>
          <w:b/>
          <w:bCs/>
        </w:rPr>
        <w:t xml:space="preserve">Ad. 8 </w:t>
      </w:r>
      <w:r w:rsidR="006260ED" w:rsidRPr="005A023F">
        <w:rPr>
          <w:rFonts w:ascii="Garamond" w:hAnsi="Garamond"/>
          <w:b/>
          <w:bCs/>
        </w:rPr>
        <w:t>Orientering om tilbagemelding fra Nordea- fonden – Oplæg ved Frivilligcenter</w:t>
      </w:r>
    </w:p>
    <w:p w14:paraId="24E7F3AD" w14:textId="2C0AC0A5" w:rsidR="006B78D8" w:rsidRPr="006B78D8" w:rsidRDefault="006B78D8" w:rsidP="008F5DA3">
      <w:pPr>
        <w:rPr>
          <w:rFonts w:ascii="Garamond" w:hAnsi="Garamond"/>
        </w:rPr>
      </w:pPr>
      <w:r>
        <w:rPr>
          <w:rFonts w:ascii="Garamond" w:hAnsi="Garamond"/>
        </w:rPr>
        <w:t xml:space="preserve">Efter mødet er der kommet svar fra Nordea-fonden. Kultur + har fået bevilget 999.600 kr. </w:t>
      </w:r>
    </w:p>
    <w:p w14:paraId="4D5FBFBE" w14:textId="77777777" w:rsidR="00096F37" w:rsidRPr="005A023F" w:rsidRDefault="008F5DA3" w:rsidP="008F5DA3">
      <w:pPr>
        <w:rPr>
          <w:rFonts w:ascii="Garamond" w:hAnsi="Garamond"/>
          <w:b/>
          <w:bCs/>
        </w:rPr>
      </w:pPr>
      <w:r w:rsidRPr="005A023F">
        <w:rPr>
          <w:rFonts w:ascii="Garamond" w:hAnsi="Garamond"/>
          <w:b/>
          <w:bCs/>
        </w:rPr>
        <w:t xml:space="preserve">Ad. 9 </w:t>
      </w:r>
      <w:r w:rsidR="005F2436" w:rsidRPr="005A023F">
        <w:rPr>
          <w:rFonts w:ascii="Garamond" w:hAnsi="Garamond"/>
          <w:b/>
          <w:bCs/>
        </w:rPr>
        <w:t>Mødeplan 2026</w:t>
      </w:r>
    </w:p>
    <w:p w14:paraId="6D4BC692" w14:textId="77777777" w:rsidR="00096F37" w:rsidRPr="00096F37" w:rsidRDefault="00096F37" w:rsidP="006B78D8">
      <w:pPr>
        <w:rPr>
          <w:rFonts w:ascii="Garamond" w:hAnsi="Garamond"/>
        </w:rPr>
      </w:pPr>
      <w:r w:rsidRPr="00096F37">
        <w:rPr>
          <w:rFonts w:ascii="Garamond" w:hAnsi="Garamond"/>
        </w:rPr>
        <w:t xml:space="preserve">Thor sender datoer ud til resten af året, ugedagen kommer til at gå på skift. </w:t>
      </w:r>
    </w:p>
    <w:p w14:paraId="67D1B84C" w14:textId="20691C2E" w:rsidR="00096F37" w:rsidRPr="005A023F" w:rsidRDefault="00AD6CFB" w:rsidP="008F5DA3">
      <w:pPr>
        <w:rPr>
          <w:rFonts w:ascii="Garamond" w:hAnsi="Garamond"/>
          <w:b/>
          <w:bCs/>
        </w:rPr>
      </w:pPr>
      <w:r w:rsidRPr="005A023F">
        <w:rPr>
          <w:rFonts w:ascii="Garamond" w:hAnsi="Garamond"/>
          <w:b/>
          <w:bCs/>
        </w:rPr>
        <w:t xml:space="preserve"> </w:t>
      </w:r>
      <w:r w:rsidR="008F5DA3" w:rsidRPr="005A023F">
        <w:rPr>
          <w:rFonts w:ascii="Garamond" w:hAnsi="Garamond"/>
          <w:b/>
          <w:bCs/>
        </w:rPr>
        <w:t xml:space="preserve">Ad. 10 </w:t>
      </w:r>
      <w:r w:rsidR="00DF6707" w:rsidRPr="005A023F">
        <w:rPr>
          <w:rFonts w:ascii="Garamond" w:hAnsi="Garamond"/>
          <w:b/>
          <w:bCs/>
        </w:rPr>
        <w:t xml:space="preserve">Præsentation af </w:t>
      </w:r>
      <w:r w:rsidR="0063083A" w:rsidRPr="005A023F">
        <w:rPr>
          <w:rFonts w:ascii="Garamond" w:hAnsi="Garamond"/>
          <w:b/>
          <w:bCs/>
        </w:rPr>
        <w:t xml:space="preserve">App </w:t>
      </w:r>
      <w:r w:rsidR="00DF6707" w:rsidRPr="005A023F">
        <w:rPr>
          <w:rFonts w:ascii="Garamond" w:hAnsi="Garamond"/>
          <w:b/>
          <w:bCs/>
        </w:rPr>
        <w:t>Albertslund Borgertip – ved Thor Storgaard.</w:t>
      </w:r>
    </w:p>
    <w:p w14:paraId="739836F0" w14:textId="17A6F929" w:rsidR="00096F37" w:rsidRPr="00096F37" w:rsidRDefault="006B78D8" w:rsidP="006B78D8">
      <w:pPr>
        <w:rPr>
          <w:rFonts w:ascii="Garamond" w:hAnsi="Garamond"/>
        </w:rPr>
      </w:pPr>
      <w:r>
        <w:rPr>
          <w:rFonts w:ascii="Garamond" w:hAnsi="Garamond"/>
        </w:rPr>
        <w:t xml:space="preserve">Når man konstaterer fejl og mangler i og ved huset, er det nemmest at rapportere dem til kommunen via appén.  </w:t>
      </w:r>
    </w:p>
    <w:p w14:paraId="318094A4" w14:textId="77777777" w:rsidR="00096F37" w:rsidRPr="00096F37" w:rsidRDefault="00096F37" w:rsidP="006B78D8">
      <w:pPr>
        <w:rPr>
          <w:rFonts w:ascii="Garamond" w:hAnsi="Garamond"/>
        </w:rPr>
      </w:pPr>
      <w:r w:rsidRPr="00096F37">
        <w:rPr>
          <w:rFonts w:ascii="Garamond" w:hAnsi="Garamond"/>
        </w:rPr>
        <w:t xml:space="preserve">Kræver at man tager et billede og sender med. </w:t>
      </w:r>
    </w:p>
    <w:p w14:paraId="65BDCB35" w14:textId="4DC68B23" w:rsidR="009174DA" w:rsidRDefault="008F5DA3" w:rsidP="009174DA">
      <w:pPr>
        <w:rPr>
          <w:rFonts w:ascii="Garamond" w:hAnsi="Garamond"/>
          <w:b/>
          <w:bCs/>
        </w:rPr>
      </w:pPr>
      <w:r w:rsidRPr="005A023F">
        <w:rPr>
          <w:rFonts w:ascii="Garamond" w:hAnsi="Garamond"/>
          <w:b/>
          <w:bCs/>
        </w:rPr>
        <w:t xml:space="preserve">Ad. 11 </w:t>
      </w:r>
      <w:r w:rsidR="006260ED" w:rsidRPr="005A023F">
        <w:rPr>
          <w:rFonts w:ascii="Garamond" w:hAnsi="Garamond"/>
          <w:b/>
          <w:bCs/>
        </w:rPr>
        <w:t>E</w:t>
      </w:r>
      <w:r w:rsidR="009174DA">
        <w:rPr>
          <w:rFonts w:ascii="Garamond" w:hAnsi="Garamond"/>
          <w:b/>
          <w:bCs/>
        </w:rPr>
        <w:t xml:space="preserve">vt. </w:t>
      </w:r>
    </w:p>
    <w:p w14:paraId="14E1E2DD" w14:textId="75BC415D" w:rsidR="00096F37" w:rsidRPr="009174DA" w:rsidRDefault="009174DA" w:rsidP="009174DA">
      <w:pPr>
        <w:rPr>
          <w:rFonts w:ascii="Garamond" w:hAnsi="Garamond"/>
        </w:rPr>
      </w:pPr>
      <w:r w:rsidRPr="009174DA">
        <w:rPr>
          <w:rFonts w:ascii="Garamond" w:hAnsi="Garamond"/>
        </w:rPr>
        <w:t xml:space="preserve">Der opfordres til, at der opsættes vejledninger til brug af fx projektor, lærred mv i lokalerne. </w:t>
      </w:r>
    </w:p>
    <w:sectPr w:rsidR="00096F37" w:rsidRPr="009174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1FF5"/>
    <w:multiLevelType w:val="hybridMultilevel"/>
    <w:tmpl w:val="00B6BF06"/>
    <w:lvl w:ilvl="0" w:tplc="7A904D32">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BA97BA6"/>
    <w:multiLevelType w:val="hybridMultilevel"/>
    <w:tmpl w:val="D8E09B00"/>
    <w:lvl w:ilvl="0" w:tplc="71E6F7A4">
      <w:start w:val="1"/>
      <w:numFmt w:val="bullet"/>
      <w:lvlText w:val="-"/>
      <w:lvlJc w:val="left"/>
      <w:pPr>
        <w:ind w:left="1080" w:hanging="360"/>
      </w:pPr>
      <w:rPr>
        <w:rFonts w:ascii="Aptos" w:eastAsiaTheme="minorHAnsi" w:hAnsi="Aptos"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45C25963"/>
    <w:multiLevelType w:val="hybridMultilevel"/>
    <w:tmpl w:val="BE08EA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14328488">
    <w:abstractNumId w:val="2"/>
  </w:num>
  <w:num w:numId="2" w16cid:durableId="83887165">
    <w:abstractNumId w:val="1"/>
  </w:num>
  <w:num w:numId="3" w16cid:durableId="168088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ED"/>
    <w:rsid w:val="00096F37"/>
    <w:rsid w:val="00182C38"/>
    <w:rsid w:val="00186B69"/>
    <w:rsid w:val="003F7F8A"/>
    <w:rsid w:val="00461D81"/>
    <w:rsid w:val="00546C43"/>
    <w:rsid w:val="00553FD5"/>
    <w:rsid w:val="005A023F"/>
    <w:rsid w:val="005F2436"/>
    <w:rsid w:val="006260ED"/>
    <w:rsid w:val="0063083A"/>
    <w:rsid w:val="006B78D8"/>
    <w:rsid w:val="007013D9"/>
    <w:rsid w:val="0078183A"/>
    <w:rsid w:val="00873BF6"/>
    <w:rsid w:val="008F5DA3"/>
    <w:rsid w:val="009174DA"/>
    <w:rsid w:val="00945C5C"/>
    <w:rsid w:val="00953166"/>
    <w:rsid w:val="00A738AD"/>
    <w:rsid w:val="00AD6CFB"/>
    <w:rsid w:val="00C03A76"/>
    <w:rsid w:val="00C922F4"/>
    <w:rsid w:val="00CC6428"/>
    <w:rsid w:val="00D208C1"/>
    <w:rsid w:val="00D47FC1"/>
    <w:rsid w:val="00D80F8F"/>
    <w:rsid w:val="00D82BA8"/>
    <w:rsid w:val="00DF6707"/>
    <w:rsid w:val="00E64C23"/>
    <w:rsid w:val="00E7519D"/>
    <w:rsid w:val="00EB1F2D"/>
    <w:rsid w:val="00FB54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F4A4"/>
  <w15:chartTrackingRefBased/>
  <w15:docId w15:val="{ADA014C8-017A-4E4A-8C61-F2F9562C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26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6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60E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60E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60E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60E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60E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60E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60E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260E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260E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260E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260E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260E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260E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260E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260E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260ED"/>
    <w:rPr>
      <w:rFonts w:eastAsiaTheme="majorEastAsia" w:cstheme="majorBidi"/>
      <w:color w:val="272727" w:themeColor="text1" w:themeTint="D8"/>
    </w:rPr>
  </w:style>
  <w:style w:type="paragraph" w:styleId="Titel">
    <w:name w:val="Title"/>
    <w:basedOn w:val="Normal"/>
    <w:next w:val="Normal"/>
    <w:link w:val="TitelTegn"/>
    <w:uiPriority w:val="10"/>
    <w:qFormat/>
    <w:rsid w:val="00626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260E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260E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260E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260E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260ED"/>
    <w:rPr>
      <w:i/>
      <w:iCs/>
      <w:color w:val="404040" w:themeColor="text1" w:themeTint="BF"/>
    </w:rPr>
  </w:style>
  <w:style w:type="paragraph" w:styleId="Listeafsnit">
    <w:name w:val="List Paragraph"/>
    <w:basedOn w:val="Normal"/>
    <w:uiPriority w:val="34"/>
    <w:qFormat/>
    <w:rsid w:val="006260ED"/>
    <w:pPr>
      <w:ind w:left="720"/>
      <w:contextualSpacing/>
    </w:pPr>
  </w:style>
  <w:style w:type="character" w:styleId="Kraftigfremhvning">
    <w:name w:val="Intense Emphasis"/>
    <w:basedOn w:val="Standardskrifttypeiafsnit"/>
    <w:uiPriority w:val="21"/>
    <w:qFormat/>
    <w:rsid w:val="006260ED"/>
    <w:rPr>
      <w:i/>
      <w:iCs/>
      <w:color w:val="0F4761" w:themeColor="accent1" w:themeShade="BF"/>
    </w:rPr>
  </w:style>
  <w:style w:type="paragraph" w:styleId="Strktcitat">
    <w:name w:val="Intense Quote"/>
    <w:basedOn w:val="Normal"/>
    <w:next w:val="Normal"/>
    <w:link w:val="StrktcitatTegn"/>
    <w:uiPriority w:val="30"/>
    <w:qFormat/>
    <w:rsid w:val="00626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260ED"/>
    <w:rPr>
      <w:i/>
      <w:iCs/>
      <w:color w:val="0F4761" w:themeColor="accent1" w:themeShade="BF"/>
    </w:rPr>
  </w:style>
  <w:style w:type="character" w:styleId="Kraftighenvisning">
    <w:name w:val="Intense Reference"/>
    <w:basedOn w:val="Standardskrifttypeiafsnit"/>
    <w:uiPriority w:val="32"/>
    <w:qFormat/>
    <w:rsid w:val="00626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975</Words>
  <Characters>5219</Characters>
  <Application>Microsoft Office Word</Application>
  <DocSecurity>0</DocSecurity>
  <Lines>88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 Juul Storgaard</dc:creator>
  <cp:keywords/>
  <dc:description/>
  <cp:lastModifiedBy>Thor Juul Storgaard</cp:lastModifiedBy>
  <cp:revision>5</cp:revision>
  <dcterms:created xsi:type="dcterms:W3CDTF">2026-04-24T10:02:00Z</dcterms:created>
  <dcterms:modified xsi:type="dcterms:W3CDTF">2026-04-24T10:07:00Z</dcterms:modified>
</cp:coreProperties>
</file>