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191F7" w14:textId="77777777" w:rsidR="006C5A04" w:rsidRPr="0021257A" w:rsidRDefault="006C5A04" w:rsidP="0021257A">
      <w:pPr>
        <w:spacing w:after="0"/>
        <w:rPr>
          <w:b/>
          <w:bCs/>
          <w:sz w:val="22"/>
          <w:szCs w:val="22"/>
        </w:rPr>
      </w:pPr>
      <w:r w:rsidRPr="0021257A">
        <w:rPr>
          <w:b/>
          <w:bCs/>
          <w:sz w:val="22"/>
          <w:szCs w:val="22"/>
        </w:rPr>
        <w:t>Velkommen til Kultur+</w:t>
      </w:r>
    </w:p>
    <w:p w14:paraId="19649485" w14:textId="11581B58" w:rsidR="00D16976" w:rsidRDefault="006C5A04" w:rsidP="0021257A">
      <w:pPr>
        <w:rPr>
          <w:sz w:val="22"/>
          <w:szCs w:val="22"/>
        </w:rPr>
      </w:pPr>
      <w:r w:rsidRPr="0021257A">
        <w:rPr>
          <w:sz w:val="22"/>
          <w:szCs w:val="22"/>
        </w:rPr>
        <w:t>Kultur+ er et brugerdrevet hus</w:t>
      </w:r>
      <w:r w:rsidR="00716783">
        <w:rPr>
          <w:sz w:val="22"/>
          <w:szCs w:val="22"/>
        </w:rPr>
        <w:t>,</w:t>
      </w:r>
      <w:r w:rsidR="00FA7C0D">
        <w:rPr>
          <w:sz w:val="22"/>
          <w:szCs w:val="22"/>
        </w:rPr>
        <w:t xml:space="preserve"> som anvendes af mange forskellige akt</w:t>
      </w:r>
      <w:r w:rsidR="00D16976">
        <w:rPr>
          <w:sz w:val="22"/>
          <w:szCs w:val="22"/>
        </w:rPr>
        <w:t>ører, som Frivilligcenter</w:t>
      </w:r>
      <w:r w:rsidR="00C66986">
        <w:rPr>
          <w:sz w:val="22"/>
          <w:szCs w:val="22"/>
        </w:rPr>
        <w:t xml:space="preserve">et, Kommunens jobcenter, foreninger der er tildelt </w:t>
      </w:r>
      <w:r w:rsidR="00716783">
        <w:rPr>
          <w:sz w:val="22"/>
          <w:szCs w:val="22"/>
        </w:rPr>
        <w:t>”</w:t>
      </w:r>
      <w:r w:rsidR="00C66986">
        <w:rPr>
          <w:sz w:val="22"/>
          <w:szCs w:val="22"/>
        </w:rPr>
        <w:t>egne lokaler</w:t>
      </w:r>
      <w:r w:rsidR="00716783">
        <w:rPr>
          <w:sz w:val="22"/>
          <w:szCs w:val="22"/>
        </w:rPr>
        <w:t>”</w:t>
      </w:r>
      <w:r w:rsidR="00C66986">
        <w:rPr>
          <w:sz w:val="22"/>
          <w:szCs w:val="22"/>
        </w:rPr>
        <w:t xml:space="preserve"> og </w:t>
      </w:r>
      <w:r w:rsidR="004526D1">
        <w:rPr>
          <w:sz w:val="22"/>
          <w:szCs w:val="22"/>
        </w:rPr>
        <w:t>foreninger</w:t>
      </w:r>
      <w:r w:rsidR="002817BF">
        <w:rPr>
          <w:sz w:val="22"/>
          <w:szCs w:val="22"/>
        </w:rPr>
        <w:t>/grupper</w:t>
      </w:r>
      <w:r w:rsidR="00716783">
        <w:rPr>
          <w:sz w:val="22"/>
          <w:szCs w:val="22"/>
        </w:rPr>
        <w:t>,</w:t>
      </w:r>
      <w:r w:rsidR="004526D1">
        <w:rPr>
          <w:sz w:val="22"/>
          <w:szCs w:val="22"/>
        </w:rPr>
        <w:t xml:space="preserve"> der deles om lokaler. </w:t>
      </w:r>
      <w:r w:rsidR="00807C28">
        <w:rPr>
          <w:sz w:val="22"/>
          <w:szCs w:val="22"/>
        </w:rPr>
        <w:t xml:space="preserve"> </w:t>
      </w:r>
      <w:r w:rsidR="00A36BDE">
        <w:rPr>
          <w:sz w:val="22"/>
          <w:szCs w:val="22"/>
        </w:rPr>
        <w:t xml:space="preserve">Kultur+ rummer mange forskellige aktiviteter og </w:t>
      </w:r>
      <w:r w:rsidR="00C0583C">
        <w:rPr>
          <w:sz w:val="22"/>
          <w:szCs w:val="22"/>
        </w:rPr>
        <w:t xml:space="preserve">der er </w:t>
      </w:r>
      <w:r w:rsidR="00A36BDE">
        <w:rPr>
          <w:sz w:val="22"/>
          <w:szCs w:val="22"/>
        </w:rPr>
        <w:t xml:space="preserve">mange </w:t>
      </w:r>
      <w:r w:rsidR="00C0583C">
        <w:rPr>
          <w:sz w:val="22"/>
          <w:szCs w:val="22"/>
        </w:rPr>
        <w:t>bruger</w:t>
      </w:r>
      <w:r w:rsidR="000E7A4B">
        <w:rPr>
          <w:sz w:val="22"/>
          <w:szCs w:val="22"/>
        </w:rPr>
        <w:t>e af</w:t>
      </w:r>
      <w:r w:rsidR="00C0583C">
        <w:rPr>
          <w:sz w:val="22"/>
          <w:szCs w:val="22"/>
        </w:rPr>
        <w:t xml:space="preserve"> </w:t>
      </w:r>
      <w:r w:rsidR="000E7A4B">
        <w:rPr>
          <w:sz w:val="22"/>
          <w:szCs w:val="22"/>
        </w:rPr>
        <w:t xml:space="preserve">de enkelte </w:t>
      </w:r>
      <w:r w:rsidR="00C0583C">
        <w:rPr>
          <w:sz w:val="22"/>
          <w:szCs w:val="22"/>
        </w:rPr>
        <w:t>aktivite</w:t>
      </w:r>
      <w:r w:rsidR="000E7A4B">
        <w:rPr>
          <w:sz w:val="22"/>
          <w:szCs w:val="22"/>
        </w:rPr>
        <w:t>te</w:t>
      </w:r>
      <w:r w:rsidR="00C0583C">
        <w:rPr>
          <w:sz w:val="22"/>
          <w:szCs w:val="22"/>
        </w:rPr>
        <w:t>r</w:t>
      </w:r>
      <w:r w:rsidR="00716783">
        <w:rPr>
          <w:sz w:val="22"/>
          <w:szCs w:val="22"/>
        </w:rPr>
        <w:t>.</w:t>
      </w:r>
    </w:p>
    <w:p w14:paraId="6883FC7E" w14:textId="66B47BF8" w:rsidR="002F47A2" w:rsidRDefault="002F47A2" w:rsidP="0021257A">
      <w:pPr>
        <w:rPr>
          <w:sz w:val="22"/>
          <w:szCs w:val="22"/>
        </w:rPr>
      </w:pPr>
      <w:r>
        <w:rPr>
          <w:sz w:val="22"/>
          <w:szCs w:val="22"/>
        </w:rPr>
        <w:t xml:space="preserve">At Kultur+ er et brugerdrevet hus </w:t>
      </w:r>
      <w:r w:rsidR="00DE2178">
        <w:rPr>
          <w:sz w:val="22"/>
          <w:szCs w:val="22"/>
        </w:rPr>
        <w:t>betyde</w:t>
      </w:r>
      <w:r w:rsidR="00716783">
        <w:rPr>
          <w:sz w:val="22"/>
          <w:szCs w:val="22"/>
        </w:rPr>
        <w:t>r,</w:t>
      </w:r>
      <w:r w:rsidR="00DE2178">
        <w:rPr>
          <w:sz w:val="22"/>
          <w:szCs w:val="22"/>
        </w:rPr>
        <w:t xml:space="preserve"> at det </w:t>
      </w:r>
      <w:r w:rsidR="0076304E">
        <w:rPr>
          <w:sz w:val="22"/>
          <w:szCs w:val="22"/>
        </w:rPr>
        <w:t>er brugerne af huset</w:t>
      </w:r>
      <w:r w:rsidR="00716783">
        <w:rPr>
          <w:sz w:val="22"/>
          <w:szCs w:val="22"/>
        </w:rPr>
        <w:t>,</w:t>
      </w:r>
      <w:r w:rsidR="0076304E">
        <w:rPr>
          <w:sz w:val="22"/>
          <w:szCs w:val="22"/>
        </w:rPr>
        <w:t xml:space="preserve"> der er ansvarlig</w:t>
      </w:r>
      <w:r w:rsidR="00716783">
        <w:rPr>
          <w:sz w:val="22"/>
          <w:szCs w:val="22"/>
        </w:rPr>
        <w:t>e</w:t>
      </w:r>
      <w:r w:rsidR="0076304E">
        <w:rPr>
          <w:sz w:val="22"/>
          <w:szCs w:val="22"/>
        </w:rPr>
        <w:t xml:space="preserve"> for at</w:t>
      </w:r>
      <w:r w:rsidR="00682886">
        <w:rPr>
          <w:sz w:val="22"/>
          <w:szCs w:val="22"/>
        </w:rPr>
        <w:t>,</w:t>
      </w:r>
      <w:r w:rsidR="0076304E">
        <w:rPr>
          <w:sz w:val="22"/>
          <w:szCs w:val="22"/>
        </w:rPr>
        <w:t xml:space="preserve"> huset fremstår </w:t>
      </w:r>
      <w:r w:rsidR="00210458">
        <w:rPr>
          <w:sz w:val="22"/>
          <w:szCs w:val="22"/>
        </w:rPr>
        <w:t xml:space="preserve">rart og imødekommende og sammen passer på </w:t>
      </w:r>
      <w:r w:rsidR="003574C4">
        <w:rPr>
          <w:sz w:val="22"/>
          <w:szCs w:val="22"/>
        </w:rPr>
        <w:t xml:space="preserve">husets faciliteter. </w:t>
      </w:r>
      <w:r w:rsidR="0021045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40E8B932" w14:textId="41B2A81C" w:rsidR="006543BF" w:rsidRDefault="00046051" w:rsidP="0021257A">
      <w:pPr>
        <w:rPr>
          <w:sz w:val="22"/>
          <w:szCs w:val="22"/>
        </w:rPr>
      </w:pPr>
      <w:r>
        <w:rPr>
          <w:sz w:val="22"/>
          <w:szCs w:val="22"/>
        </w:rPr>
        <w:t xml:space="preserve">Det er til hver en tid </w:t>
      </w:r>
      <w:r w:rsidR="003574C4">
        <w:rPr>
          <w:sz w:val="22"/>
          <w:szCs w:val="22"/>
        </w:rPr>
        <w:t>den</w:t>
      </w:r>
      <w:r>
        <w:rPr>
          <w:sz w:val="22"/>
          <w:szCs w:val="22"/>
        </w:rPr>
        <w:t xml:space="preserve"> forening</w:t>
      </w:r>
      <w:r w:rsidR="00DF04E4">
        <w:rPr>
          <w:sz w:val="22"/>
          <w:szCs w:val="22"/>
        </w:rPr>
        <w:t>/gruppe</w:t>
      </w:r>
      <w:r w:rsidR="002771CB">
        <w:rPr>
          <w:sz w:val="22"/>
          <w:szCs w:val="22"/>
        </w:rPr>
        <w:t>,</w:t>
      </w:r>
      <w:r>
        <w:rPr>
          <w:sz w:val="22"/>
          <w:szCs w:val="22"/>
        </w:rPr>
        <w:t xml:space="preserve"> der står som ansvarlig for </w:t>
      </w:r>
      <w:r w:rsidR="002771CB">
        <w:rPr>
          <w:sz w:val="22"/>
          <w:szCs w:val="22"/>
        </w:rPr>
        <w:t xml:space="preserve">lån af </w:t>
      </w:r>
      <w:r w:rsidR="006543BF">
        <w:rPr>
          <w:sz w:val="22"/>
          <w:szCs w:val="22"/>
        </w:rPr>
        <w:t>fælles</w:t>
      </w:r>
      <w:r w:rsidR="002771CB">
        <w:rPr>
          <w:sz w:val="22"/>
          <w:szCs w:val="22"/>
        </w:rPr>
        <w:t>lokaler</w:t>
      </w:r>
      <w:r w:rsidR="006543BF">
        <w:rPr>
          <w:sz w:val="22"/>
          <w:szCs w:val="22"/>
        </w:rPr>
        <w:t>ne</w:t>
      </w:r>
      <w:r w:rsidR="002771CB">
        <w:rPr>
          <w:sz w:val="22"/>
          <w:szCs w:val="22"/>
        </w:rPr>
        <w:t xml:space="preserve"> (booket gennem </w:t>
      </w:r>
      <w:r w:rsidR="00F9337F">
        <w:rPr>
          <w:sz w:val="22"/>
          <w:szCs w:val="22"/>
        </w:rPr>
        <w:t>F</w:t>
      </w:r>
      <w:r w:rsidR="002771CB">
        <w:rPr>
          <w:sz w:val="22"/>
          <w:szCs w:val="22"/>
        </w:rPr>
        <w:t>oreningsportalen)</w:t>
      </w:r>
      <w:r w:rsidR="00883496">
        <w:rPr>
          <w:sz w:val="22"/>
          <w:szCs w:val="22"/>
        </w:rPr>
        <w:t>,</w:t>
      </w:r>
      <w:r w:rsidR="002771CB">
        <w:rPr>
          <w:sz w:val="22"/>
          <w:szCs w:val="22"/>
        </w:rPr>
        <w:t xml:space="preserve"> der er ansvarlig for at </w:t>
      </w:r>
      <w:r w:rsidR="00B02743">
        <w:rPr>
          <w:sz w:val="22"/>
          <w:szCs w:val="22"/>
        </w:rPr>
        <w:t>fælleslokalerne efterlade</w:t>
      </w:r>
      <w:r w:rsidR="006543BF">
        <w:rPr>
          <w:sz w:val="22"/>
          <w:szCs w:val="22"/>
        </w:rPr>
        <w:t>s</w:t>
      </w:r>
      <w:r w:rsidR="00B02743">
        <w:rPr>
          <w:sz w:val="22"/>
          <w:szCs w:val="22"/>
        </w:rPr>
        <w:t xml:space="preserve"> i samme stand</w:t>
      </w:r>
      <w:r w:rsidR="00D41D91">
        <w:rPr>
          <w:sz w:val="22"/>
          <w:szCs w:val="22"/>
        </w:rPr>
        <w:t>,</w:t>
      </w:r>
      <w:r w:rsidR="00B02743">
        <w:rPr>
          <w:sz w:val="22"/>
          <w:szCs w:val="22"/>
        </w:rPr>
        <w:t xml:space="preserve"> som </w:t>
      </w:r>
      <w:r w:rsidR="006543BF">
        <w:rPr>
          <w:sz w:val="22"/>
          <w:szCs w:val="22"/>
        </w:rPr>
        <w:t xml:space="preserve">de er modtaget. </w:t>
      </w:r>
    </w:p>
    <w:p w14:paraId="60962920" w14:textId="718FFF80" w:rsidR="000E7A4B" w:rsidRDefault="006543BF" w:rsidP="0021257A">
      <w:pPr>
        <w:rPr>
          <w:sz w:val="22"/>
          <w:szCs w:val="22"/>
        </w:rPr>
      </w:pPr>
      <w:r>
        <w:rPr>
          <w:sz w:val="22"/>
          <w:szCs w:val="22"/>
        </w:rPr>
        <w:t>Alle brugere af Kultur+</w:t>
      </w:r>
      <w:r w:rsidR="00014006">
        <w:rPr>
          <w:sz w:val="22"/>
          <w:szCs w:val="22"/>
        </w:rPr>
        <w:t>,</w:t>
      </w:r>
      <w:r>
        <w:rPr>
          <w:sz w:val="22"/>
          <w:szCs w:val="22"/>
        </w:rPr>
        <w:t xml:space="preserve"> uanset </w:t>
      </w:r>
      <w:r w:rsidR="00761DAC">
        <w:rPr>
          <w:sz w:val="22"/>
          <w:szCs w:val="22"/>
        </w:rPr>
        <w:t>hvilke lokaler der lånes</w:t>
      </w:r>
      <w:r w:rsidR="00043CCF">
        <w:rPr>
          <w:sz w:val="22"/>
          <w:szCs w:val="22"/>
        </w:rPr>
        <w:t>,</w:t>
      </w:r>
      <w:r w:rsidR="00761DAC">
        <w:rPr>
          <w:sz w:val="22"/>
          <w:szCs w:val="22"/>
        </w:rPr>
        <w:t xml:space="preserve"> er ansvarlig</w:t>
      </w:r>
      <w:r w:rsidR="001D6DF2">
        <w:rPr>
          <w:sz w:val="22"/>
          <w:szCs w:val="22"/>
        </w:rPr>
        <w:t>e</w:t>
      </w:r>
      <w:r w:rsidR="00761DAC">
        <w:rPr>
          <w:sz w:val="22"/>
          <w:szCs w:val="22"/>
        </w:rPr>
        <w:t xml:space="preserve"> for</w:t>
      </w:r>
      <w:r w:rsidR="009F7800">
        <w:rPr>
          <w:sz w:val="22"/>
          <w:szCs w:val="22"/>
        </w:rPr>
        <w:t>,</w:t>
      </w:r>
      <w:r w:rsidR="00761DAC">
        <w:rPr>
          <w:sz w:val="22"/>
          <w:szCs w:val="22"/>
        </w:rPr>
        <w:t xml:space="preserve"> at huset fremstår </w:t>
      </w:r>
      <w:r w:rsidR="0050467D">
        <w:rPr>
          <w:sz w:val="22"/>
          <w:szCs w:val="22"/>
        </w:rPr>
        <w:t xml:space="preserve">rent, </w:t>
      </w:r>
      <w:r w:rsidR="00761DAC">
        <w:rPr>
          <w:sz w:val="22"/>
          <w:szCs w:val="22"/>
        </w:rPr>
        <w:t>o</w:t>
      </w:r>
      <w:r w:rsidR="006A2DBD">
        <w:rPr>
          <w:sz w:val="22"/>
          <w:szCs w:val="22"/>
        </w:rPr>
        <w:t>r</w:t>
      </w:r>
      <w:r w:rsidR="00761DAC">
        <w:rPr>
          <w:sz w:val="22"/>
          <w:szCs w:val="22"/>
        </w:rPr>
        <w:t>den</w:t>
      </w:r>
      <w:r w:rsidR="006A2DBD">
        <w:rPr>
          <w:sz w:val="22"/>
          <w:szCs w:val="22"/>
        </w:rPr>
        <w:t>t</w:t>
      </w:r>
      <w:r w:rsidR="00761DAC">
        <w:rPr>
          <w:sz w:val="22"/>
          <w:szCs w:val="22"/>
        </w:rPr>
        <w:t xml:space="preserve">ligt </w:t>
      </w:r>
      <w:r w:rsidR="00043CCF">
        <w:rPr>
          <w:sz w:val="22"/>
          <w:szCs w:val="22"/>
        </w:rPr>
        <w:t xml:space="preserve">og ryddeligt. </w:t>
      </w:r>
    </w:p>
    <w:p w14:paraId="34F78EB7" w14:textId="58C57C77" w:rsidR="00347909" w:rsidRDefault="00654DE8" w:rsidP="001D6DF2">
      <w:pPr>
        <w:spacing w:after="240"/>
        <w:rPr>
          <w:sz w:val="22"/>
          <w:szCs w:val="22"/>
        </w:rPr>
      </w:pPr>
      <w:r w:rsidRPr="0021257A">
        <w:rPr>
          <w:sz w:val="22"/>
          <w:szCs w:val="22"/>
        </w:rPr>
        <w:t xml:space="preserve">Foreninger med </w:t>
      </w:r>
      <w:r>
        <w:rPr>
          <w:sz w:val="22"/>
          <w:szCs w:val="22"/>
        </w:rPr>
        <w:t xml:space="preserve">”egne </w:t>
      </w:r>
      <w:r w:rsidRPr="0021257A">
        <w:rPr>
          <w:sz w:val="22"/>
          <w:szCs w:val="22"/>
        </w:rPr>
        <w:t>lokaler</w:t>
      </w:r>
      <w:r>
        <w:rPr>
          <w:sz w:val="22"/>
          <w:szCs w:val="22"/>
        </w:rPr>
        <w:t>”</w:t>
      </w:r>
      <w:r w:rsidRPr="0021257A">
        <w:rPr>
          <w:sz w:val="22"/>
          <w:szCs w:val="22"/>
        </w:rPr>
        <w:t xml:space="preserve"> administrerer egne rum, men </w:t>
      </w:r>
      <w:r w:rsidR="00440BF6">
        <w:rPr>
          <w:sz w:val="22"/>
          <w:szCs w:val="22"/>
        </w:rPr>
        <w:t xml:space="preserve">er på </w:t>
      </w:r>
      <w:r w:rsidR="00CE155B">
        <w:rPr>
          <w:sz w:val="22"/>
          <w:szCs w:val="22"/>
        </w:rPr>
        <w:t xml:space="preserve">samme vis som </w:t>
      </w:r>
      <w:r w:rsidR="00440BF6">
        <w:rPr>
          <w:sz w:val="22"/>
          <w:szCs w:val="22"/>
        </w:rPr>
        <w:t>foreninger</w:t>
      </w:r>
      <w:r w:rsidR="00D41D91">
        <w:rPr>
          <w:sz w:val="22"/>
          <w:szCs w:val="22"/>
        </w:rPr>
        <w:t>,</w:t>
      </w:r>
      <w:r w:rsidR="00440BF6">
        <w:rPr>
          <w:sz w:val="22"/>
          <w:szCs w:val="22"/>
        </w:rPr>
        <w:t xml:space="preserve"> der anvender fælleslokalerne</w:t>
      </w:r>
      <w:r w:rsidR="00CE155B">
        <w:rPr>
          <w:sz w:val="22"/>
          <w:szCs w:val="22"/>
        </w:rPr>
        <w:t>,</w:t>
      </w:r>
      <w:r w:rsidR="00440BF6">
        <w:rPr>
          <w:sz w:val="22"/>
          <w:szCs w:val="22"/>
        </w:rPr>
        <w:t xml:space="preserve"> </w:t>
      </w:r>
      <w:r w:rsidR="00EC0973">
        <w:rPr>
          <w:sz w:val="22"/>
          <w:szCs w:val="22"/>
        </w:rPr>
        <w:t>ansvarlig</w:t>
      </w:r>
      <w:r w:rsidR="00D41D91">
        <w:rPr>
          <w:sz w:val="22"/>
          <w:szCs w:val="22"/>
        </w:rPr>
        <w:t>e</w:t>
      </w:r>
      <w:r w:rsidR="00EC0973">
        <w:rPr>
          <w:sz w:val="22"/>
          <w:szCs w:val="22"/>
        </w:rPr>
        <w:t xml:space="preserve"> for</w:t>
      </w:r>
      <w:r w:rsidR="00D41D91">
        <w:rPr>
          <w:sz w:val="22"/>
          <w:szCs w:val="22"/>
        </w:rPr>
        <w:t>,</w:t>
      </w:r>
      <w:r w:rsidR="00EC0973">
        <w:rPr>
          <w:sz w:val="22"/>
          <w:szCs w:val="22"/>
        </w:rPr>
        <w:t xml:space="preserve"> at </w:t>
      </w:r>
      <w:r w:rsidR="00D32AB9">
        <w:rPr>
          <w:sz w:val="22"/>
          <w:szCs w:val="22"/>
        </w:rPr>
        <w:t xml:space="preserve">huset fremstår ryddet og imødekommende og husets </w:t>
      </w:r>
      <w:r w:rsidRPr="0021257A">
        <w:rPr>
          <w:sz w:val="22"/>
          <w:szCs w:val="22"/>
        </w:rPr>
        <w:t xml:space="preserve">generelle regler </w:t>
      </w:r>
      <w:r w:rsidR="00D32AB9">
        <w:rPr>
          <w:sz w:val="22"/>
          <w:szCs w:val="22"/>
        </w:rPr>
        <w:t>overholdes</w:t>
      </w:r>
      <w:r w:rsidRPr="0021257A">
        <w:rPr>
          <w:sz w:val="22"/>
          <w:szCs w:val="22"/>
        </w:rPr>
        <w:t>.</w:t>
      </w:r>
    </w:p>
    <w:p w14:paraId="7F3F2C0E" w14:textId="77777777" w:rsidR="00C94300" w:rsidRPr="002777DB" w:rsidRDefault="00C94300" w:rsidP="001D6DF2">
      <w:pPr>
        <w:spacing w:after="240"/>
        <w:rPr>
          <w:b/>
          <w:bCs/>
          <w:sz w:val="22"/>
          <w:szCs w:val="22"/>
        </w:rPr>
      </w:pPr>
    </w:p>
    <w:p w14:paraId="72A38B11" w14:textId="09BE67D7" w:rsidR="00E611FB" w:rsidRPr="002777DB" w:rsidRDefault="00E611FB" w:rsidP="00E611FB">
      <w:pPr>
        <w:spacing w:after="120"/>
        <w:rPr>
          <w:b/>
          <w:bCs/>
          <w:sz w:val="22"/>
          <w:szCs w:val="22"/>
        </w:rPr>
      </w:pPr>
      <w:r w:rsidRPr="002777DB">
        <w:rPr>
          <w:b/>
          <w:bCs/>
          <w:sz w:val="22"/>
          <w:szCs w:val="22"/>
        </w:rPr>
        <w:t>Fælleslokaler</w:t>
      </w:r>
    </w:p>
    <w:p w14:paraId="21D7FA9B" w14:textId="3ED0CB7E" w:rsidR="00AC2BC3" w:rsidRDefault="0075257D" w:rsidP="00E611FB">
      <w:pPr>
        <w:spacing w:after="120"/>
        <w:rPr>
          <w:sz w:val="22"/>
          <w:szCs w:val="22"/>
        </w:rPr>
      </w:pPr>
      <w:r>
        <w:rPr>
          <w:sz w:val="22"/>
          <w:szCs w:val="22"/>
        </w:rPr>
        <w:t>F</w:t>
      </w:r>
      <w:r w:rsidR="00AC2BC3" w:rsidRPr="0075257D">
        <w:rPr>
          <w:sz w:val="22"/>
          <w:szCs w:val="22"/>
        </w:rPr>
        <w:t xml:space="preserve">oreninger kan via Foreningsportalen booke </w:t>
      </w:r>
      <w:r>
        <w:rPr>
          <w:sz w:val="22"/>
          <w:szCs w:val="22"/>
        </w:rPr>
        <w:t>de foreningslokaler</w:t>
      </w:r>
      <w:r w:rsidR="00DF04E4">
        <w:rPr>
          <w:sz w:val="22"/>
          <w:szCs w:val="22"/>
        </w:rPr>
        <w:t>ne (3,4,6,8</w:t>
      </w:r>
      <w:r w:rsidR="0073723D">
        <w:rPr>
          <w:sz w:val="22"/>
          <w:szCs w:val="22"/>
        </w:rPr>
        <w:t xml:space="preserve"> og</w:t>
      </w:r>
      <w:r w:rsidR="00DF04E4">
        <w:rPr>
          <w:sz w:val="22"/>
          <w:szCs w:val="22"/>
        </w:rPr>
        <w:t>19</w:t>
      </w:r>
      <w:r w:rsidR="0073723D">
        <w:rPr>
          <w:sz w:val="22"/>
          <w:szCs w:val="22"/>
        </w:rPr>
        <w:t>)</w:t>
      </w:r>
      <w:r w:rsidR="00AC2BC3" w:rsidRPr="0075257D">
        <w:rPr>
          <w:sz w:val="22"/>
          <w:szCs w:val="22"/>
        </w:rPr>
        <w:t>, industrikøkken</w:t>
      </w:r>
      <w:r w:rsidR="0073723D">
        <w:rPr>
          <w:sz w:val="22"/>
          <w:szCs w:val="22"/>
        </w:rPr>
        <w:t xml:space="preserve"> (Lokale 16b)</w:t>
      </w:r>
      <w:r w:rsidR="00AC2BC3" w:rsidRPr="0075257D">
        <w:rPr>
          <w:sz w:val="22"/>
          <w:szCs w:val="22"/>
        </w:rPr>
        <w:t xml:space="preserve"> og kantinen</w:t>
      </w:r>
      <w:r w:rsidR="0073723D">
        <w:rPr>
          <w:sz w:val="22"/>
          <w:szCs w:val="22"/>
        </w:rPr>
        <w:t xml:space="preserve"> (lokale 20)</w:t>
      </w:r>
      <w:r w:rsidR="00AC2BC3" w:rsidRPr="0075257D">
        <w:rPr>
          <w:sz w:val="22"/>
          <w:szCs w:val="22"/>
        </w:rPr>
        <w:t>.</w:t>
      </w:r>
      <w:r w:rsidR="00E611FB">
        <w:rPr>
          <w:sz w:val="22"/>
          <w:szCs w:val="22"/>
        </w:rPr>
        <w:t xml:space="preserve"> </w:t>
      </w:r>
      <w:r w:rsidR="005E40D5">
        <w:rPr>
          <w:sz w:val="22"/>
          <w:szCs w:val="22"/>
        </w:rPr>
        <w:t>L</w:t>
      </w:r>
      <w:r w:rsidR="00AC2BC3" w:rsidRPr="002777DB">
        <w:rPr>
          <w:sz w:val="22"/>
          <w:szCs w:val="22"/>
        </w:rPr>
        <w:t>okaler</w:t>
      </w:r>
      <w:r w:rsidR="005E40D5">
        <w:rPr>
          <w:sz w:val="22"/>
          <w:szCs w:val="22"/>
        </w:rPr>
        <w:t xml:space="preserve">ne </w:t>
      </w:r>
      <w:r w:rsidR="00AC2BC3" w:rsidRPr="002777DB">
        <w:rPr>
          <w:sz w:val="22"/>
          <w:szCs w:val="22"/>
        </w:rPr>
        <w:t>er indrettet efter temaerne</w:t>
      </w:r>
      <w:r w:rsidR="005E40D5">
        <w:rPr>
          <w:sz w:val="22"/>
          <w:szCs w:val="22"/>
        </w:rPr>
        <w:t xml:space="preserve"> i parentes er </w:t>
      </w:r>
      <w:proofErr w:type="spellStart"/>
      <w:r w:rsidR="005E40D5">
        <w:rPr>
          <w:sz w:val="22"/>
          <w:szCs w:val="22"/>
        </w:rPr>
        <w:t>lokalenummeret</w:t>
      </w:r>
      <w:proofErr w:type="spellEnd"/>
      <w:r w:rsidR="00AC2BC3" w:rsidRPr="002777DB">
        <w:rPr>
          <w:sz w:val="22"/>
          <w:szCs w:val="22"/>
        </w:rPr>
        <w:t>; mødelokale</w:t>
      </w:r>
      <w:r w:rsidR="005E40D5">
        <w:rPr>
          <w:sz w:val="22"/>
          <w:szCs w:val="22"/>
        </w:rPr>
        <w:t xml:space="preserve"> (3)</w:t>
      </w:r>
      <w:r w:rsidR="00AC2BC3" w:rsidRPr="002777DB">
        <w:rPr>
          <w:sz w:val="22"/>
          <w:szCs w:val="22"/>
        </w:rPr>
        <w:t xml:space="preserve">, </w:t>
      </w:r>
      <w:r w:rsidR="005E40D5">
        <w:rPr>
          <w:sz w:val="22"/>
          <w:szCs w:val="22"/>
        </w:rPr>
        <w:t xml:space="preserve">undervisning (4) </w:t>
      </w:r>
      <w:proofErr w:type="spellStart"/>
      <w:r w:rsidR="00AC2BC3" w:rsidRPr="002777DB">
        <w:rPr>
          <w:sz w:val="22"/>
          <w:szCs w:val="22"/>
        </w:rPr>
        <w:t>Krea</w:t>
      </w:r>
      <w:proofErr w:type="spellEnd"/>
      <w:r w:rsidR="00AC2BC3" w:rsidRPr="002777DB">
        <w:rPr>
          <w:sz w:val="22"/>
          <w:szCs w:val="22"/>
        </w:rPr>
        <w:t>-rum</w:t>
      </w:r>
      <w:r w:rsidR="005E40D5">
        <w:rPr>
          <w:sz w:val="22"/>
          <w:szCs w:val="22"/>
        </w:rPr>
        <w:t xml:space="preserve"> (6)</w:t>
      </w:r>
      <w:r w:rsidR="00B21E51">
        <w:rPr>
          <w:sz w:val="22"/>
          <w:szCs w:val="22"/>
        </w:rPr>
        <w:t>,</w:t>
      </w:r>
      <w:r w:rsidR="00AC2BC3" w:rsidRPr="002777DB">
        <w:rPr>
          <w:sz w:val="22"/>
          <w:szCs w:val="22"/>
        </w:rPr>
        <w:t xml:space="preserve"> dagligstue</w:t>
      </w:r>
      <w:r w:rsidR="005E40D5">
        <w:rPr>
          <w:sz w:val="22"/>
          <w:szCs w:val="22"/>
        </w:rPr>
        <w:t xml:space="preserve"> (8)</w:t>
      </w:r>
      <w:r w:rsidR="00B21E51">
        <w:rPr>
          <w:sz w:val="22"/>
          <w:szCs w:val="22"/>
        </w:rPr>
        <w:t xml:space="preserve"> og lillemødelokale (19)</w:t>
      </w:r>
      <w:r w:rsidR="008A3DA2">
        <w:rPr>
          <w:sz w:val="22"/>
          <w:szCs w:val="22"/>
        </w:rPr>
        <w:t>. Lo</w:t>
      </w:r>
      <w:r w:rsidR="004B107A">
        <w:rPr>
          <w:sz w:val="22"/>
          <w:szCs w:val="22"/>
        </w:rPr>
        <w:t>kalerne er indrettet med særlig</w:t>
      </w:r>
      <w:r w:rsidR="008A3DA2">
        <w:rPr>
          <w:sz w:val="22"/>
          <w:szCs w:val="22"/>
        </w:rPr>
        <w:t>t</w:t>
      </w:r>
      <w:r w:rsidR="004B107A">
        <w:rPr>
          <w:sz w:val="22"/>
          <w:szCs w:val="22"/>
        </w:rPr>
        <w:t xml:space="preserve"> fokus på temaerne</w:t>
      </w:r>
      <w:r w:rsidR="00690030">
        <w:rPr>
          <w:sz w:val="22"/>
          <w:szCs w:val="22"/>
        </w:rPr>
        <w:t xml:space="preserve">, </w:t>
      </w:r>
      <w:r w:rsidR="00AC2BC3" w:rsidRPr="002777DB">
        <w:rPr>
          <w:sz w:val="22"/>
          <w:szCs w:val="22"/>
        </w:rPr>
        <w:t>men kan alle anvendes til møder. Indretning af fælleslokaler varetages af husets brugerråd og de</w:t>
      </w:r>
      <w:r w:rsidR="008A3DA2">
        <w:rPr>
          <w:sz w:val="22"/>
          <w:szCs w:val="22"/>
        </w:rPr>
        <w:t>t</w:t>
      </w:r>
      <w:r w:rsidR="00AC2BC3" w:rsidRPr="002777DB">
        <w:rPr>
          <w:sz w:val="22"/>
          <w:szCs w:val="22"/>
        </w:rPr>
        <w:t xml:space="preserve"> er alene </w:t>
      </w:r>
      <w:r w:rsidR="008A3DA2">
        <w:rPr>
          <w:sz w:val="22"/>
          <w:szCs w:val="22"/>
        </w:rPr>
        <w:t>b</w:t>
      </w:r>
      <w:r w:rsidR="00AC2BC3" w:rsidRPr="008A3DA2">
        <w:rPr>
          <w:sz w:val="22"/>
          <w:szCs w:val="22"/>
        </w:rPr>
        <w:t>rugerrådet</w:t>
      </w:r>
      <w:r w:rsidR="00690030">
        <w:rPr>
          <w:sz w:val="22"/>
          <w:szCs w:val="22"/>
        </w:rPr>
        <w:t>,</w:t>
      </w:r>
      <w:r w:rsidR="00AC2BC3" w:rsidRPr="008A3DA2">
        <w:rPr>
          <w:sz w:val="22"/>
          <w:szCs w:val="22"/>
        </w:rPr>
        <w:t xml:space="preserve"> der kan træffe beslutning om indretningen. </w:t>
      </w:r>
    </w:p>
    <w:p w14:paraId="780968EE" w14:textId="3A97962F" w:rsidR="00E611FB" w:rsidRDefault="009D6EA4" w:rsidP="00E611FB">
      <w:pPr>
        <w:spacing w:after="120"/>
        <w:rPr>
          <w:color w:val="EE0000"/>
          <w:sz w:val="22"/>
          <w:szCs w:val="22"/>
        </w:rPr>
      </w:pPr>
      <w:r>
        <w:rPr>
          <w:sz w:val="22"/>
          <w:szCs w:val="22"/>
        </w:rPr>
        <w:t>Fællesl</w:t>
      </w:r>
      <w:r w:rsidR="00E611FB" w:rsidRPr="0021257A">
        <w:rPr>
          <w:sz w:val="22"/>
          <w:szCs w:val="22"/>
        </w:rPr>
        <w:t xml:space="preserve">okalerne er til foreningsaktiviteter som møder, foredrag og sociale aktiviteter. De må ikke anvendes til private fester, </w:t>
      </w:r>
      <w:r w:rsidR="00E611FB" w:rsidRPr="00B21E51">
        <w:rPr>
          <w:color w:val="000000" w:themeColor="text1"/>
          <w:sz w:val="22"/>
          <w:szCs w:val="22"/>
        </w:rPr>
        <w:t>overnatning</w:t>
      </w:r>
      <w:r w:rsidR="00E611FB" w:rsidRPr="00C857B5">
        <w:rPr>
          <w:color w:val="000000" w:themeColor="text1"/>
          <w:sz w:val="22"/>
          <w:szCs w:val="22"/>
        </w:rPr>
        <w:t xml:space="preserve"> </w:t>
      </w:r>
      <w:r w:rsidR="004F3D04" w:rsidRPr="00C857B5">
        <w:rPr>
          <w:color w:val="000000" w:themeColor="text1"/>
          <w:sz w:val="22"/>
          <w:szCs w:val="22"/>
        </w:rPr>
        <w:t xml:space="preserve">(kun i særlige tilfælde efter dialog med </w:t>
      </w:r>
      <w:r w:rsidR="00C857B5" w:rsidRPr="00C857B5">
        <w:rPr>
          <w:color w:val="000000" w:themeColor="text1"/>
          <w:sz w:val="22"/>
          <w:szCs w:val="22"/>
        </w:rPr>
        <w:t>den kommunale byggemyndighed)</w:t>
      </w:r>
      <w:r w:rsidR="00E611FB" w:rsidRPr="00C857B5">
        <w:rPr>
          <w:color w:val="000000" w:themeColor="text1"/>
          <w:sz w:val="22"/>
          <w:szCs w:val="22"/>
        </w:rPr>
        <w:t xml:space="preserve"> eller </w:t>
      </w:r>
      <w:r w:rsidR="00E611FB" w:rsidRPr="0021257A">
        <w:rPr>
          <w:sz w:val="22"/>
          <w:szCs w:val="22"/>
        </w:rPr>
        <w:t>støjende adfærd.</w:t>
      </w:r>
      <w:r w:rsidR="00E611FB">
        <w:rPr>
          <w:sz w:val="22"/>
          <w:szCs w:val="22"/>
        </w:rPr>
        <w:t xml:space="preserve"> </w:t>
      </w:r>
      <w:r w:rsidR="00C857B5">
        <w:rPr>
          <w:sz w:val="22"/>
          <w:szCs w:val="22"/>
        </w:rPr>
        <w:t xml:space="preserve">Kurser </w:t>
      </w:r>
      <w:r w:rsidR="00A411FA">
        <w:rPr>
          <w:sz w:val="22"/>
          <w:szCs w:val="22"/>
        </w:rPr>
        <w:t xml:space="preserve">og arrangementer med </w:t>
      </w:r>
      <w:proofErr w:type="gramStart"/>
      <w:r w:rsidR="00A411FA">
        <w:rPr>
          <w:sz w:val="22"/>
          <w:szCs w:val="22"/>
        </w:rPr>
        <w:t>deltager betaling</w:t>
      </w:r>
      <w:proofErr w:type="gramEnd"/>
      <w:r w:rsidR="00A411FA">
        <w:rPr>
          <w:sz w:val="22"/>
          <w:szCs w:val="22"/>
        </w:rPr>
        <w:t xml:space="preserve"> må kun finde sted hvis et evt. overskud går til foreningens aktiviteter og ikke til kommerciel fortjeneste.</w:t>
      </w:r>
      <w:r w:rsidR="00C22A67">
        <w:rPr>
          <w:color w:val="EE0000"/>
          <w:sz w:val="22"/>
          <w:szCs w:val="22"/>
        </w:rPr>
        <w:t xml:space="preserve"> </w:t>
      </w:r>
    </w:p>
    <w:p w14:paraId="39CBD8DA" w14:textId="77777777" w:rsidR="00C94300" w:rsidRDefault="00C94300" w:rsidP="00E611FB">
      <w:pPr>
        <w:spacing w:after="120"/>
        <w:rPr>
          <w:color w:val="EE0000"/>
          <w:sz w:val="22"/>
          <w:szCs w:val="22"/>
        </w:rPr>
      </w:pPr>
    </w:p>
    <w:p w14:paraId="543A743B" w14:textId="77777777" w:rsidR="000E4FB9" w:rsidRPr="00C22A67" w:rsidRDefault="000E4FB9" w:rsidP="002777DB">
      <w:pPr>
        <w:spacing w:after="120"/>
        <w:rPr>
          <w:sz w:val="22"/>
          <w:szCs w:val="22"/>
        </w:rPr>
      </w:pPr>
      <w:r w:rsidRPr="0021257A">
        <w:rPr>
          <w:b/>
          <w:bCs/>
          <w:sz w:val="22"/>
          <w:szCs w:val="22"/>
        </w:rPr>
        <w:t>Gangarealer</w:t>
      </w:r>
    </w:p>
    <w:p w14:paraId="29CA4DD2" w14:textId="23EED414" w:rsidR="000E4FB9" w:rsidRPr="0021257A" w:rsidRDefault="009248DB" w:rsidP="002777DB">
      <w:pPr>
        <w:spacing w:after="120"/>
        <w:rPr>
          <w:sz w:val="22"/>
          <w:szCs w:val="22"/>
        </w:rPr>
      </w:pPr>
      <w:r>
        <w:rPr>
          <w:sz w:val="22"/>
          <w:szCs w:val="22"/>
        </w:rPr>
        <w:t>A</w:t>
      </w:r>
      <w:r w:rsidR="000E4FB9">
        <w:rPr>
          <w:sz w:val="22"/>
          <w:szCs w:val="22"/>
        </w:rPr>
        <w:t>lle g</w:t>
      </w:r>
      <w:r w:rsidR="000E4FB9" w:rsidRPr="0021257A">
        <w:rPr>
          <w:sz w:val="22"/>
          <w:szCs w:val="22"/>
        </w:rPr>
        <w:t xml:space="preserve">angarealer skal holdes fri for udstyr </w:t>
      </w:r>
      <w:r w:rsidR="006832E8">
        <w:rPr>
          <w:sz w:val="22"/>
          <w:szCs w:val="22"/>
        </w:rPr>
        <w:t xml:space="preserve">og må ikke anvendes til </w:t>
      </w:r>
      <w:r w:rsidR="00C5168F">
        <w:rPr>
          <w:sz w:val="22"/>
          <w:szCs w:val="22"/>
        </w:rPr>
        <w:t xml:space="preserve">hverken langvarig eller </w:t>
      </w:r>
      <w:r w:rsidR="00513B32">
        <w:rPr>
          <w:sz w:val="22"/>
          <w:szCs w:val="22"/>
        </w:rPr>
        <w:t xml:space="preserve">kortvarig </w:t>
      </w:r>
      <w:r w:rsidR="006832E8">
        <w:rPr>
          <w:sz w:val="22"/>
          <w:szCs w:val="22"/>
        </w:rPr>
        <w:t xml:space="preserve">opbevaring af </w:t>
      </w:r>
      <w:r w:rsidR="00C5168F">
        <w:rPr>
          <w:sz w:val="22"/>
          <w:szCs w:val="22"/>
        </w:rPr>
        <w:t>møbler</w:t>
      </w:r>
      <w:r w:rsidR="00653597">
        <w:rPr>
          <w:sz w:val="22"/>
          <w:szCs w:val="22"/>
        </w:rPr>
        <w:t>,</w:t>
      </w:r>
      <w:r w:rsidR="00C5168F">
        <w:rPr>
          <w:sz w:val="22"/>
          <w:szCs w:val="22"/>
        </w:rPr>
        <w:t xml:space="preserve"> </w:t>
      </w:r>
      <w:r w:rsidR="006832E8">
        <w:rPr>
          <w:sz w:val="22"/>
          <w:szCs w:val="22"/>
        </w:rPr>
        <w:t>cykler</w:t>
      </w:r>
      <w:r w:rsidR="00513B32">
        <w:rPr>
          <w:sz w:val="22"/>
          <w:szCs w:val="22"/>
        </w:rPr>
        <w:t xml:space="preserve"> mv. </w:t>
      </w:r>
      <w:r w:rsidR="000E4FB9" w:rsidRPr="0021257A">
        <w:rPr>
          <w:sz w:val="22"/>
          <w:szCs w:val="22"/>
        </w:rPr>
        <w:t>pga. brandsikkerhed</w:t>
      </w:r>
      <w:r w:rsidR="000E4FB9">
        <w:rPr>
          <w:sz w:val="22"/>
          <w:szCs w:val="22"/>
        </w:rPr>
        <w:t>, men kan i kortere tidsrum anvendes til aktiviteter som spil og leg</w:t>
      </w:r>
      <w:r w:rsidR="000E4FB9" w:rsidRPr="0021257A">
        <w:rPr>
          <w:sz w:val="22"/>
          <w:szCs w:val="22"/>
        </w:rPr>
        <w:t>.</w:t>
      </w:r>
    </w:p>
    <w:p w14:paraId="5B5B5727" w14:textId="77777777" w:rsidR="000E4FB9" w:rsidRDefault="000E4FB9" w:rsidP="00E611FB">
      <w:pPr>
        <w:spacing w:after="120"/>
        <w:rPr>
          <w:color w:val="EE0000"/>
          <w:sz w:val="22"/>
          <w:szCs w:val="22"/>
        </w:rPr>
      </w:pPr>
    </w:p>
    <w:p w14:paraId="6F7163EF" w14:textId="7C9DB20F" w:rsidR="00D27366" w:rsidRPr="0021257A" w:rsidRDefault="006C5A04" w:rsidP="00653597">
      <w:pPr>
        <w:rPr>
          <w:b/>
          <w:bCs/>
          <w:sz w:val="22"/>
          <w:szCs w:val="22"/>
        </w:rPr>
      </w:pPr>
      <w:r w:rsidRPr="0021257A">
        <w:rPr>
          <w:sz w:val="22"/>
          <w:szCs w:val="22"/>
        </w:rPr>
        <w:t xml:space="preserve"> </w:t>
      </w:r>
      <w:r w:rsidR="004514A1" w:rsidRPr="0021257A">
        <w:rPr>
          <w:b/>
          <w:bCs/>
          <w:sz w:val="22"/>
          <w:szCs w:val="22"/>
        </w:rPr>
        <w:t>Adgangsforhold</w:t>
      </w:r>
    </w:p>
    <w:p w14:paraId="36E2FF78" w14:textId="33EA7E62" w:rsidR="00D27366" w:rsidRPr="0021257A" w:rsidRDefault="00D27366" w:rsidP="0021257A">
      <w:pPr>
        <w:numPr>
          <w:ilvl w:val="0"/>
          <w:numId w:val="5"/>
        </w:numPr>
        <w:spacing w:after="120"/>
        <w:rPr>
          <w:sz w:val="22"/>
          <w:szCs w:val="22"/>
        </w:rPr>
      </w:pPr>
      <w:r w:rsidRPr="0021257A">
        <w:rPr>
          <w:b/>
          <w:bCs/>
          <w:sz w:val="22"/>
          <w:szCs w:val="22"/>
        </w:rPr>
        <w:t>Adgang og Alarm:</w:t>
      </w:r>
      <w:r w:rsidRPr="0021257A">
        <w:rPr>
          <w:sz w:val="22"/>
          <w:szCs w:val="22"/>
        </w:rPr>
        <w:t xml:space="preserve"> Foreninger kan tildeles kode til dørlås og alarm. Koden er personlig/foreningsspecifik og skal opbevares forsvarligt. Der er adgang til huset med kode i </w:t>
      </w:r>
      <w:r w:rsidRPr="0021257A">
        <w:rPr>
          <w:sz w:val="22"/>
          <w:szCs w:val="22"/>
        </w:rPr>
        <w:lastRenderedPageBreak/>
        <w:t>Indgang C. Der må ikke sættes noget i klemme i dørene for at holde dem åbne.</w:t>
      </w:r>
      <w:r w:rsidRPr="0021257A">
        <w:rPr>
          <w:sz w:val="22"/>
          <w:szCs w:val="22"/>
        </w:rPr>
        <w:br/>
        <w:t xml:space="preserve">Kontakt frivilligcenteret eller vagten, </w:t>
      </w:r>
      <w:r w:rsidR="006137D9">
        <w:rPr>
          <w:sz w:val="22"/>
          <w:szCs w:val="22"/>
        </w:rPr>
        <w:t>h</w:t>
      </w:r>
      <w:r w:rsidRPr="0021257A">
        <w:rPr>
          <w:sz w:val="22"/>
          <w:szCs w:val="22"/>
        </w:rPr>
        <w:t>vis du ønsker en kode.</w:t>
      </w:r>
    </w:p>
    <w:p w14:paraId="3D6F6D45" w14:textId="77777777" w:rsidR="00D27366" w:rsidRPr="0021257A" w:rsidRDefault="00D27366" w:rsidP="0021257A">
      <w:pPr>
        <w:numPr>
          <w:ilvl w:val="0"/>
          <w:numId w:val="5"/>
        </w:numPr>
        <w:spacing w:after="240"/>
        <w:rPr>
          <w:sz w:val="22"/>
          <w:szCs w:val="22"/>
        </w:rPr>
      </w:pPr>
      <w:r w:rsidRPr="0021257A">
        <w:rPr>
          <w:b/>
          <w:bCs/>
          <w:sz w:val="22"/>
          <w:szCs w:val="22"/>
        </w:rPr>
        <w:t>Tilgængelighed:</w:t>
      </w:r>
      <w:r w:rsidRPr="0021257A">
        <w:rPr>
          <w:sz w:val="22"/>
          <w:szCs w:val="22"/>
        </w:rPr>
        <w:t xml:space="preserve"> Der er rampe ved Indgang B og C samt handicaptoilet ved Indgang B.</w:t>
      </w:r>
    </w:p>
    <w:p w14:paraId="7324854F" w14:textId="78F79565" w:rsidR="006C5A04" w:rsidRPr="006137D9" w:rsidRDefault="006C5A04" w:rsidP="006137D9">
      <w:pPr>
        <w:spacing w:after="120"/>
        <w:rPr>
          <w:b/>
          <w:bCs/>
          <w:sz w:val="22"/>
          <w:szCs w:val="22"/>
        </w:rPr>
      </w:pPr>
      <w:r w:rsidRPr="006137D9">
        <w:rPr>
          <w:b/>
          <w:bCs/>
          <w:sz w:val="22"/>
          <w:szCs w:val="22"/>
        </w:rPr>
        <w:t xml:space="preserve">Booking og brug af </w:t>
      </w:r>
      <w:r w:rsidR="00B6327B" w:rsidRPr="006137D9">
        <w:rPr>
          <w:b/>
          <w:bCs/>
          <w:sz w:val="22"/>
          <w:szCs w:val="22"/>
        </w:rPr>
        <w:t>fælles</w:t>
      </w:r>
      <w:r w:rsidRPr="006137D9">
        <w:rPr>
          <w:b/>
          <w:bCs/>
          <w:sz w:val="22"/>
          <w:szCs w:val="22"/>
        </w:rPr>
        <w:t>lokaler</w:t>
      </w:r>
    </w:p>
    <w:p w14:paraId="5B1B279A" w14:textId="23F4F112" w:rsidR="006C5A04" w:rsidRPr="0021257A" w:rsidRDefault="006C5A04" w:rsidP="0021257A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21257A">
        <w:rPr>
          <w:b/>
          <w:bCs/>
          <w:sz w:val="22"/>
          <w:szCs w:val="22"/>
        </w:rPr>
        <w:t>Forudgående booking:</w:t>
      </w:r>
      <w:r w:rsidRPr="0021257A">
        <w:rPr>
          <w:sz w:val="22"/>
          <w:szCs w:val="22"/>
        </w:rPr>
        <w:t xml:space="preserve"> Lokalerne kan kun benyttes efter forudgående booking via Foreningsportalen. Husk at aflyse din booking, hvis den ikke skal bruges, så andre kan få glæde af pladsen.</w:t>
      </w:r>
    </w:p>
    <w:p w14:paraId="79DEA48D" w14:textId="77777777" w:rsidR="006C5A04" w:rsidRPr="0021257A" w:rsidRDefault="006C5A04" w:rsidP="0021257A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21257A">
        <w:rPr>
          <w:b/>
          <w:bCs/>
          <w:sz w:val="22"/>
          <w:szCs w:val="22"/>
        </w:rPr>
        <w:t>Tid og hensyn:</w:t>
      </w:r>
      <w:r w:rsidRPr="0021257A">
        <w:rPr>
          <w:sz w:val="22"/>
          <w:szCs w:val="22"/>
        </w:rPr>
        <w:t xml:space="preserve"> Respekter din bookede tid. Da flere lokaler kan være i brug samtidig, skal der altid udvises hensyn til andre aktiviteter i huset.</w:t>
      </w:r>
    </w:p>
    <w:p w14:paraId="6D5BA430" w14:textId="51C76B5B" w:rsidR="006C5A04" w:rsidRDefault="006C5A04" w:rsidP="0021257A">
      <w:pPr>
        <w:numPr>
          <w:ilvl w:val="0"/>
          <w:numId w:val="1"/>
        </w:numPr>
        <w:spacing w:after="240"/>
        <w:rPr>
          <w:sz w:val="22"/>
          <w:szCs w:val="22"/>
        </w:rPr>
      </w:pPr>
      <w:r w:rsidRPr="0021257A">
        <w:rPr>
          <w:b/>
          <w:bCs/>
          <w:sz w:val="22"/>
          <w:szCs w:val="22"/>
        </w:rPr>
        <w:t>Aflevering:</w:t>
      </w:r>
      <w:r w:rsidRPr="0021257A">
        <w:rPr>
          <w:sz w:val="22"/>
          <w:szCs w:val="22"/>
        </w:rPr>
        <w:t xml:space="preserve"> Lokalet skal afleveres i samme stand, som du ønsker at modtage det. </w:t>
      </w:r>
      <w:r w:rsidR="00383D99">
        <w:rPr>
          <w:sz w:val="22"/>
          <w:szCs w:val="22"/>
        </w:rPr>
        <w:t>Gulvet fejes</w:t>
      </w:r>
      <w:r w:rsidR="00222867">
        <w:rPr>
          <w:sz w:val="22"/>
          <w:szCs w:val="22"/>
        </w:rPr>
        <w:t>,</w:t>
      </w:r>
      <w:r w:rsidR="00383D99">
        <w:rPr>
          <w:sz w:val="22"/>
          <w:szCs w:val="22"/>
        </w:rPr>
        <w:t xml:space="preserve"> b</w:t>
      </w:r>
      <w:r w:rsidRPr="0021257A">
        <w:rPr>
          <w:sz w:val="22"/>
          <w:szCs w:val="22"/>
        </w:rPr>
        <w:t>orde tørres af</w:t>
      </w:r>
      <w:r w:rsidR="00383D99">
        <w:rPr>
          <w:sz w:val="22"/>
          <w:szCs w:val="22"/>
        </w:rPr>
        <w:t xml:space="preserve"> med en fugtig klud</w:t>
      </w:r>
      <w:r w:rsidRPr="0021257A">
        <w:rPr>
          <w:sz w:val="22"/>
          <w:szCs w:val="22"/>
        </w:rPr>
        <w:t xml:space="preserve">, </w:t>
      </w:r>
      <w:r w:rsidR="00B32836">
        <w:rPr>
          <w:sz w:val="22"/>
          <w:szCs w:val="22"/>
        </w:rPr>
        <w:t>løst inventar l</w:t>
      </w:r>
      <w:r w:rsidR="00FE6C8B">
        <w:rPr>
          <w:sz w:val="22"/>
          <w:szCs w:val="22"/>
        </w:rPr>
        <w:t>æ</w:t>
      </w:r>
      <w:r w:rsidR="00B32836">
        <w:rPr>
          <w:sz w:val="22"/>
          <w:szCs w:val="22"/>
        </w:rPr>
        <w:t xml:space="preserve">gges på plads og </w:t>
      </w:r>
      <w:r w:rsidRPr="0021257A">
        <w:rPr>
          <w:sz w:val="22"/>
          <w:szCs w:val="22"/>
        </w:rPr>
        <w:t>møblerne</w:t>
      </w:r>
      <w:r w:rsidR="00363050">
        <w:rPr>
          <w:sz w:val="22"/>
          <w:szCs w:val="22"/>
        </w:rPr>
        <w:t xml:space="preserve"> </w:t>
      </w:r>
      <w:r w:rsidRPr="0021257A">
        <w:rPr>
          <w:sz w:val="22"/>
          <w:szCs w:val="22"/>
        </w:rPr>
        <w:t>stilles tilbage på plads</w:t>
      </w:r>
      <w:r w:rsidR="009B7CAF">
        <w:rPr>
          <w:sz w:val="22"/>
          <w:szCs w:val="22"/>
        </w:rPr>
        <w:t xml:space="preserve">. </w:t>
      </w:r>
    </w:p>
    <w:p w14:paraId="66623010" w14:textId="7567EC3C" w:rsidR="009B7CAF" w:rsidRPr="0021257A" w:rsidRDefault="00DC1FBB" w:rsidP="00D84594">
      <w:pPr>
        <w:spacing w:after="240"/>
        <w:ind w:left="720"/>
        <w:rPr>
          <w:sz w:val="22"/>
          <w:szCs w:val="22"/>
        </w:rPr>
      </w:pPr>
      <w:r>
        <w:rPr>
          <w:sz w:val="22"/>
          <w:szCs w:val="22"/>
        </w:rPr>
        <w:t>Den enkelte f</w:t>
      </w:r>
      <w:r w:rsidR="009B7CAF">
        <w:rPr>
          <w:sz w:val="22"/>
          <w:szCs w:val="22"/>
        </w:rPr>
        <w:t>orening</w:t>
      </w:r>
      <w:r>
        <w:rPr>
          <w:sz w:val="22"/>
          <w:szCs w:val="22"/>
        </w:rPr>
        <w:t xml:space="preserve"> </w:t>
      </w:r>
      <w:r w:rsidR="009B7CAF">
        <w:rPr>
          <w:sz w:val="22"/>
          <w:szCs w:val="22"/>
        </w:rPr>
        <w:t xml:space="preserve">må ikke </w:t>
      </w:r>
      <w:r>
        <w:rPr>
          <w:sz w:val="22"/>
          <w:szCs w:val="22"/>
        </w:rPr>
        <w:t>efterlade sig synlige spor (plakater</w:t>
      </w:r>
      <w:r w:rsidR="006D5EC5">
        <w:rPr>
          <w:sz w:val="22"/>
          <w:szCs w:val="22"/>
        </w:rPr>
        <w:t xml:space="preserve">, </w:t>
      </w:r>
      <w:r w:rsidR="00002331">
        <w:rPr>
          <w:sz w:val="22"/>
          <w:szCs w:val="22"/>
        </w:rPr>
        <w:t>plancher</w:t>
      </w:r>
      <w:r w:rsidR="00D84594">
        <w:rPr>
          <w:sz w:val="22"/>
          <w:szCs w:val="22"/>
        </w:rPr>
        <w:t>,</w:t>
      </w:r>
      <w:r w:rsidR="006D5EC5">
        <w:rPr>
          <w:sz w:val="22"/>
          <w:szCs w:val="22"/>
        </w:rPr>
        <w:t xml:space="preserve"> </w:t>
      </w:r>
      <w:r w:rsidR="001159E9">
        <w:rPr>
          <w:sz w:val="22"/>
          <w:szCs w:val="22"/>
        </w:rPr>
        <w:t xml:space="preserve">møbler </w:t>
      </w:r>
      <w:r w:rsidR="006D5EC5">
        <w:rPr>
          <w:sz w:val="22"/>
          <w:szCs w:val="22"/>
        </w:rPr>
        <w:t>mv</w:t>
      </w:r>
      <w:r w:rsidR="00002331">
        <w:rPr>
          <w:sz w:val="22"/>
          <w:szCs w:val="22"/>
        </w:rPr>
        <w:t>.</w:t>
      </w:r>
      <w:r w:rsidR="006D5EC5">
        <w:rPr>
          <w:sz w:val="22"/>
          <w:szCs w:val="22"/>
        </w:rPr>
        <w:t>) efter brug af lokaler</w:t>
      </w:r>
      <w:r w:rsidR="00002331">
        <w:rPr>
          <w:sz w:val="22"/>
          <w:szCs w:val="22"/>
        </w:rPr>
        <w:t>.</w:t>
      </w:r>
      <w:r w:rsidR="0003004C">
        <w:rPr>
          <w:sz w:val="22"/>
          <w:szCs w:val="22"/>
        </w:rPr>
        <w:t xml:space="preserve"> Ligeledes må foreningerne ikke efterlade diverse effekter i lokalet. </w:t>
      </w:r>
      <w:r w:rsidR="00002331">
        <w:rPr>
          <w:sz w:val="22"/>
          <w:szCs w:val="22"/>
        </w:rPr>
        <w:t xml:space="preserve"> </w:t>
      </w:r>
    </w:p>
    <w:p w14:paraId="6FB6C616" w14:textId="37199765" w:rsidR="006C5A04" w:rsidRPr="006137D9" w:rsidRDefault="00B45CD6" w:rsidP="006137D9">
      <w:pPr>
        <w:spacing w:after="120"/>
        <w:rPr>
          <w:b/>
          <w:bCs/>
          <w:sz w:val="22"/>
          <w:szCs w:val="22"/>
        </w:rPr>
      </w:pPr>
      <w:r w:rsidRPr="006137D9">
        <w:rPr>
          <w:b/>
          <w:bCs/>
          <w:sz w:val="22"/>
          <w:szCs w:val="22"/>
        </w:rPr>
        <w:t>Køkkenerne</w:t>
      </w:r>
    </w:p>
    <w:p w14:paraId="55980A37" w14:textId="1EC580CA" w:rsidR="003B2A64" w:rsidRPr="0021257A" w:rsidRDefault="006D7DE6" w:rsidP="0021257A">
      <w:pPr>
        <w:pStyle w:val="Listeafsnit"/>
        <w:numPr>
          <w:ilvl w:val="0"/>
          <w:numId w:val="2"/>
        </w:numPr>
        <w:spacing w:after="120"/>
        <w:rPr>
          <w:sz w:val="22"/>
          <w:szCs w:val="22"/>
        </w:rPr>
      </w:pPr>
      <w:r w:rsidRPr="0021257A">
        <w:rPr>
          <w:b/>
          <w:bCs/>
          <w:sz w:val="22"/>
          <w:szCs w:val="22"/>
        </w:rPr>
        <w:t>Hygiejne:</w:t>
      </w:r>
      <w:r w:rsidRPr="0021257A">
        <w:rPr>
          <w:sz w:val="22"/>
          <w:szCs w:val="22"/>
        </w:rPr>
        <w:t xml:space="preserve"> Vask hænder før du </w:t>
      </w:r>
      <w:r w:rsidR="0014678A" w:rsidRPr="0021257A">
        <w:rPr>
          <w:sz w:val="22"/>
          <w:szCs w:val="22"/>
        </w:rPr>
        <w:t>bruger køkkene</w:t>
      </w:r>
      <w:r w:rsidR="00B7050A" w:rsidRPr="0021257A">
        <w:rPr>
          <w:sz w:val="22"/>
          <w:szCs w:val="22"/>
        </w:rPr>
        <w:t>rne</w:t>
      </w:r>
      <w:r w:rsidR="0014678A" w:rsidRPr="0021257A">
        <w:rPr>
          <w:sz w:val="22"/>
          <w:szCs w:val="22"/>
        </w:rPr>
        <w:t>.</w:t>
      </w:r>
      <w:r w:rsidR="00547C3E" w:rsidRPr="0021257A">
        <w:rPr>
          <w:sz w:val="22"/>
          <w:szCs w:val="22"/>
        </w:rPr>
        <w:t xml:space="preserve"> Tør borde mm. af, når du går ud til din aktivitet.</w:t>
      </w:r>
    </w:p>
    <w:p w14:paraId="5CC03534" w14:textId="69DE773D" w:rsidR="006C5A04" w:rsidRDefault="006C5A04" w:rsidP="0021257A">
      <w:pPr>
        <w:numPr>
          <w:ilvl w:val="0"/>
          <w:numId w:val="2"/>
        </w:numPr>
        <w:spacing w:after="120"/>
        <w:rPr>
          <w:sz w:val="22"/>
          <w:szCs w:val="22"/>
        </w:rPr>
      </w:pPr>
      <w:r w:rsidRPr="0021257A">
        <w:rPr>
          <w:b/>
          <w:bCs/>
          <w:sz w:val="22"/>
          <w:szCs w:val="22"/>
        </w:rPr>
        <w:t>Service:</w:t>
      </w:r>
      <w:r w:rsidRPr="0021257A">
        <w:rPr>
          <w:sz w:val="22"/>
          <w:szCs w:val="22"/>
        </w:rPr>
        <w:t xml:space="preserve"> Service</w:t>
      </w:r>
      <w:r w:rsidR="004B6B17" w:rsidRPr="0021257A">
        <w:rPr>
          <w:sz w:val="22"/>
          <w:szCs w:val="22"/>
        </w:rPr>
        <w:t xml:space="preserve"> og</w:t>
      </w:r>
      <w:r w:rsidRPr="0021257A">
        <w:rPr>
          <w:sz w:val="22"/>
          <w:szCs w:val="22"/>
        </w:rPr>
        <w:t xml:space="preserve"> termokander </w:t>
      </w:r>
      <w:r w:rsidR="004B6B17" w:rsidRPr="0021257A">
        <w:rPr>
          <w:sz w:val="22"/>
          <w:szCs w:val="22"/>
        </w:rPr>
        <w:t>er</w:t>
      </w:r>
      <w:r w:rsidRPr="0021257A">
        <w:rPr>
          <w:sz w:val="22"/>
          <w:szCs w:val="22"/>
        </w:rPr>
        <w:t xml:space="preserve"> til fælles brug. </w:t>
      </w:r>
      <w:r w:rsidR="004B6B17" w:rsidRPr="0021257A">
        <w:rPr>
          <w:sz w:val="22"/>
          <w:szCs w:val="22"/>
        </w:rPr>
        <w:t xml:space="preserve">Service og termokander må gerne tages med ud i lokalerne, men skal </w:t>
      </w:r>
      <w:r w:rsidR="00535043" w:rsidRPr="0021257A">
        <w:rPr>
          <w:sz w:val="22"/>
          <w:szCs w:val="22"/>
        </w:rPr>
        <w:t xml:space="preserve">efter brug </w:t>
      </w:r>
      <w:r w:rsidR="004B6B17" w:rsidRPr="0021257A">
        <w:rPr>
          <w:sz w:val="22"/>
          <w:szCs w:val="22"/>
        </w:rPr>
        <w:t>retur til</w:t>
      </w:r>
      <w:r w:rsidR="00535043" w:rsidRPr="0021257A">
        <w:rPr>
          <w:sz w:val="22"/>
          <w:szCs w:val="22"/>
        </w:rPr>
        <w:t xml:space="preserve"> det køkken, som det kom fra.</w:t>
      </w:r>
      <w:r w:rsidR="004B6B17" w:rsidRPr="0021257A">
        <w:rPr>
          <w:sz w:val="22"/>
          <w:szCs w:val="22"/>
        </w:rPr>
        <w:t xml:space="preserve"> </w:t>
      </w:r>
    </w:p>
    <w:p w14:paraId="04720536" w14:textId="1A3DC965" w:rsidR="007B4927" w:rsidRPr="00F44FE4" w:rsidRDefault="00F44FE4" w:rsidP="0021257A">
      <w:pPr>
        <w:numPr>
          <w:ilvl w:val="0"/>
          <w:numId w:val="2"/>
        </w:numPr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Returneret s</w:t>
      </w:r>
      <w:r w:rsidR="007B4927">
        <w:rPr>
          <w:b/>
          <w:bCs/>
          <w:sz w:val="22"/>
          <w:szCs w:val="22"/>
        </w:rPr>
        <w:t>ervice</w:t>
      </w:r>
      <w:r w:rsidR="00180608">
        <w:rPr>
          <w:b/>
          <w:bCs/>
          <w:sz w:val="22"/>
          <w:szCs w:val="22"/>
        </w:rPr>
        <w:t>,</w:t>
      </w:r>
      <w:r w:rsidR="007B4927">
        <w:rPr>
          <w:b/>
          <w:bCs/>
          <w:sz w:val="22"/>
          <w:szCs w:val="22"/>
        </w:rPr>
        <w:t xml:space="preserve"> </w:t>
      </w:r>
      <w:r w:rsidR="007B4927" w:rsidRPr="000417EB">
        <w:rPr>
          <w:sz w:val="22"/>
          <w:szCs w:val="22"/>
        </w:rPr>
        <w:t xml:space="preserve">der har </w:t>
      </w:r>
      <w:r w:rsidR="00637D80" w:rsidRPr="000417EB">
        <w:rPr>
          <w:sz w:val="22"/>
          <w:szCs w:val="22"/>
        </w:rPr>
        <w:t>været i foreningslokaler</w:t>
      </w:r>
      <w:r>
        <w:rPr>
          <w:sz w:val="22"/>
          <w:szCs w:val="22"/>
        </w:rPr>
        <w:t>,</w:t>
      </w:r>
      <w:r w:rsidR="00637D80" w:rsidRPr="000417EB">
        <w:rPr>
          <w:sz w:val="22"/>
          <w:szCs w:val="22"/>
        </w:rPr>
        <w:t xml:space="preserve"> </w:t>
      </w:r>
      <w:r>
        <w:rPr>
          <w:sz w:val="22"/>
          <w:szCs w:val="22"/>
        </w:rPr>
        <w:t>uanset om det har været brugt eller ej, skal vaskes inden det sættes i skabene</w:t>
      </w:r>
      <w:r w:rsidR="00190B3E">
        <w:rPr>
          <w:sz w:val="22"/>
          <w:szCs w:val="22"/>
        </w:rPr>
        <w:t xml:space="preserve">. Termokander tømmes </w:t>
      </w:r>
      <w:r w:rsidR="007A3448">
        <w:rPr>
          <w:sz w:val="22"/>
          <w:szCs w:val="22"/>
        </w:rPr>
        <w:t xml:space="preserve">og </w:t>
      </w:r>
      <w:r w:rsidR="00190B3E">
        <w:rPr>
          <w:sz w:val="22"/>
          <w:szCs w:val="22"/>
        </w:rPr>
        <w:t>aftørres inden de sættes på plads.</w:t>
      </w:r>
    </w:p>
    <w:p w14:paraId="362A9AE9" w14:textId="6A6AD6E3" w:rsidR="00FB07E9" w:rsidRPr="0021257A" w:rsidRDefault="00FB07E9" w:rsidP="0021257A">
      <w:pPr>
        <w:numPr>
          <w:ilvl w:val="0"/>
          <w:numId w:val="2"/>
        </w:numPr>
        <w:spacing w:after="120"/>
        <w:rPr>
          <w:sz w:val="22"/>
          <w:szCs w:val="22"/>
        </w:rPr>
      </w:pPr>
      <w:r w:rsidRPr="0021257A">
        <w:rPr>
          <w:b/>
          <w:bCs/>
          <w:sz w:val="22"/>
          <w:szCs w:val="22"/>
        </w:rPr>
        <w:t>Foreningskøkkenet:</w:t>
      </w:r>
      <w:r w:rsidRPr="0021257A">
        <w:rPr>
          <w:sz w:val="22"/>
          <w:szCs w:val="22"/>
        </w:rPr>
        <w:t xml:space="preserve"> </w:t>
      </w:r>
    </w:p>
    <w:p w14:paraId="6BE4919B" w14:textId="45B102DB" w:rsidR="00043FDB" w:rsidRPr="0021257A" w:rsidRDefault="00043FDB" w:rsidP="0021257A">
      <w:pPr>
        <w:numPr>
          <w:ilvl w:val="1"/>
          <w:numId w:val="2"/>
        </w:numPr>
        <w:spacing w:after="120"/>
        <w:rPr>
          <w:sz w:val="22"/>
          <w:szCs w:val="22"/>
        </w:rPr>
      </w:pPr>
      <w:r w:rsidRPr="0021257A">
        <w:rPr>
          <w:b/>
          <w:bCs/>
          <w:sz w:val="22"/>
          <w:szCs w:val="22"/>
        </w:rPr>
        <w:t>Fri afbenyttelse:</w:t>
      </w:r>
      <w:r w:rsidRPr="0021257A">
        <w:rPr>
          <w:sz w:val="22"/>
          <w:szCs w:val="22"/>
        </w:rPr>
        <w:t xml:space="preserve"> Alle har adgang til køkkenet under gensidig hensyntagen til øvrige brugere</w:t>
      </w:r>
      <w:r w:rsidR="00B7050A" w:rsidRPr="0021257A">
        <w:rPr>
          <w:sz w:val="22"/>
          <w:szCs w:val="22"/>
        </w:rPr>
        <w:t>. Der kan være flere aktiviteter, der har brug for at forberede forplejning samtidig.</w:t>
      </w:r>
      <w:r w:rsidR="00A84E82">
        <w:rPr>
          <w:sz w:val="22"/>
          <w:szCs w:val="22"/>
        </w:rPr>
        <w:t xml:space="preserve"> Køkkenet kan ikke bookes.</w:t>
      </w:r>
    </w:p>
    <w:p w14:paraId="6282EE9D" w14:textId="07CD5939" w:rsidR="00523579" w:rsidRPr="0021257A" w:rsidRDefault="00523579" w:rsidP="0021257A">
      <w:pPr>
        <w:numPr>
          <w:ilvl w:val="1"/>
          <w:numId w:val="2"/>
        </w:numPr>
        <w:spacing w:after="120"/>
        <w:rPr>
          <w:sz w:val="22"/>
          <w:szCs w:val="22"/>
        </w:rPr>
      </w:pPr>
      <w:r w:rsidRPr="0021257A">
        <w:rPr>
          <w:b/>
          <w:bCs/>
          <w:sz w:val="22"/>
          <w:szCs w:val="22"/>
        </w:rPr>
        <w:t>Rulleborde:</w:t>
      </w:r>
      <w:r w:rsidRPr="0021257A">
        <w:rPr>
          <w:sz w:val="22"/>
          <w:szCs w:val="22"/>
        </w:rPr>
        <w:t xml:space="preserve"> </w:t>
      </w:r>
      <w:r w:rsidR="00D9553E" w:rsidRPr="0021257A">
        <w:rPr>
          <w:sz w:val="22"/>
          <w:szCs w:val="22"/>
        </w:rPr>
        <w:t>D</w:t>
      </w:r>
      <w:r w:rsidRPr="0021257A">
        <w:rPr>
          <w:sz w:val="22"/>
          <w:szCs w:val="22"/>
        </w:rPr>
        <w:t>er er rulle</w:t>
      </w:r>
      <w:r w:rsidR="00D9553E" w:rsidRPr="0021257A">
        <w:rPr>
          <w:sz w:val="22"/>
          <w:szCs w:val="22"/>
        </w:rPr>
        <w:t xml:space="preserve">borde </w:t>
      </w:r>
      <w:r w:rsidR="00C832E1" w:rsidRPr="0021257A">
        <w:rPr>
          <w:sz w:val="22"/>
          <w:szCs w:val="22"/>
        </w:rPr>
        <w:t>til rådighed i køkkenet. Hvis du har en lokalebooking, må du gerne tage ét rullebord med ned i lokalet, mens du afholder din aktivitet. Rullebordet skal retur til foreningskøkkenet efter endt aktivitet.</w:t>
      </w:r>
    </w:p>
    <w:p w14:paraId="3053B695" w14:textId="11A29CF8" w:rsidR="00033519" w:rsidRPr="0021257A" w:rsidRDefault="00033519" w:rsidP="0021257A">
      <w:pPr>
        <w:numPr>
          <w:ilvl w:val="1"/>
          <w:numId w:val="2"/>
        </w:numPr>
        <w:spacing w:after="0"/>
        <w:rPr>
          <w:sz w:val="22"/>
          <w:szCs w:val="22"/>
        </w:rPr>
      </w:pPr>
      <w:r w:rsidRPr="0021257A">
        <w:rPr>
          <w:b/>
          <w:bCs/>
          <w:sz w:val="22"/>
          <w:szCs w:val="22"/>
        </w:rPr>
        <w:t>Opvask:</w:t>
      </w:r>
      <w:r w:rsidRPr="0021257A">
        <w:rPr>
          <w:sz w:val="22"/>
          <w:szCs w:val="22"/>
        </w:rPr>
        <w:t xml:space="preserve"> Alt service</w:t>
      </w:r>
      <w:r w:rsidR="001B5439">
        <w:rPr>
          <w:sz w:val="22"/>
          <w:szCs w:val="22"/>
        </w:rPr>
        <w:t>,</w:t>
      </w:r>
      <w:r w:rsidRPr="0021257A">
        <w:rPr>
          <w:sz w:val="22"/>
          <w:szCs w:val="22"/>
        </w:rPr>
        <w:t xml:space="preserve"> </w:t>
      </w:r>
      <w:r w:rsidR="003F3E48">
        <w:rPr>
          <w:sz w:val="22"/>
          <w:szCs w:val="22"/>
        </w:rPr>
        <w:t>der har været ude af køkkenet</w:t>
      </w:r>
      <w:r w:rsidR="001B5439">
        <w:rPr>
          <w:sz w:val="22"/>
          <w:szCs w:val="22"/>
        </w:rPr>
        <w:t>,</w:t>
      </w:r>
      <w:r w:rsidR="003F3E48">
        <w:rPr>
          <w:sz w:val="22"/>
          <w:szCs w:val="22"/>
        </w:rPr>
        <w:t xml:space="preserve"> skal vas</w:t>
      </w:r>
      <w:r w:rsidRPr="0021257A">
        <w:rPr>
          <w:sz w:val="22"/>
          <w:szCs w:val="22"/>
        </w:rPr>
        <w:t xml:space="preserve">kes op </w:t>
      </w:r>
      <w:r w:rsidR="003F3E48">
        <w:rPr>
          <w:sz w:val="22"/>
          <w:szCs w:val="22"/>
        </w:rPr>
        <w:t>i opvaskemaskinen</w:t>
      </w:r>
      <w:r w:rsidRPr="0021257A">
        <w:rPr>
          <w:sz w:val="22"/>
          <w:szCs w:val="22"/>
        </w:rPr>
        <w:t xml:space="preserve">. Der er et skilt på opvaskemaskinen, der angiver om den er fyldt med rent eller snavset service. </w:t>
      </w:r>
    </w:p>
    <w:p w14:paraId="16904A06" w14:textId="77777777" w:rsidR="00033519" w:rsidRPr="0021257A" w:rsidRDefault="00033519" w:rsidP="0021257A">
      <w:pPr>
        <w:numPr>
          <w:ilvl w:val="2"/>
          <w:numId w:val="2"/>
        </w:numPr>
        <w:spacing w:after="0"/>
        <w:rPr>
          <w:sz w:val="22"/>
          <w:szCs w:val="22"/>
        </w:rPr>
      </w:pPr>
      <w:r w:rsidRPr="0021257A">
        <w:rPr>
          <w:sz w:val="22"/>
          <w:szCs w:val="22"/>
        </w:rPr>
        <w:t>Er maskinen fuld? Sæt den i gang og vend skiltet til "Rent".</w:t>
      </w:r>
    </w:p>
    <w:p w14:paraId="66039CE3" w14:textId="5E44A46F" w:rsidR="00033519" w:rsidRDefault="00033519" w:rsidP="00CA79ED">
      <w:pPr>
        <w:numPr>
          <w:ilvl w:val="2"/>
          <w:numId w:val="2"/>
        </w:numPr>
        <w:spacing w:after="0"/>
        <w:rPr>
          <w:sz w:val="22"/>
          <w:szCs w:val="22"/>
        </w:rPr>
      </w:pPr>
      <w:r w:rsidRPr="0021257A">
        <w:rPr>
          <w:sz w:val="22"/>
          <w:szCs w:val="22"/>
        </w:rPr>
        <w:t>Er maskinen færdig? Tøm den og vend skiltet til ”</w:t>
      </w:r>
      <w:r w:rsidR="00325AEC">
        <w:rPr>
          <w:sz w:val="22"/>
          <w:szCs w:val="22"/>
        </w:rPr>
        <w:t>Beskidt</w:t>
      </w:r>
      <w:r w:rsidRPr="0021257A">
        <w:rPr>
          <w:sz w:val="22"/>
          <w:szCs w:val="22"/>
        </w:rPr>
        <w:t>”.</w:t>
      </w:r>
    </w:p>
    <w:p w14:paraId="496EBB16" w14:textId="77777777" w:rsidR="00FE1263" w:rsidRPr="00FE1263" w:rsidRDefault="00FE1263" w:rsidP="00FE1263">
      <w:pPr>
        <w:numPr>
          <w:ilvl w:val="1"/>
          <w:numId w:val="2"/>
        </w:numPr>
        <w:spacing w:after="240"/>
        <w:rPr>
          <w:b/>
          <w:bCs/>
          <w:sz w:val="22"/>
          <w:szCs w:val="22"/>
        </w:rPr>
      </w:pPr>
      <w:r w:rsidRPr="00FE1263">
        <w:rPr>
          <w:b/>
          <w:bCs/>
          <w:sz w:val="22"/>
          <w:szCs w:val="22"/>
        </w:rPr>
        <w:t xml:space="preserve">Køleskab: </w:t>
      </w:r>
      <w:r w:rsidRPr="00FE1263">
        <w:rPr>
          <w:sz w:val="22"/>
          <w:szCs w:val="22"/>
        </w:rPr>
        <w:t xml:space="preserve">Som udgangspunkt kan man kun opbevare ting i køleskabet, mens den aktuelle aktivitet afholdes. Derefter skal evt. rester fjernes. Foreninger, der afholder </w:t>
      </w:r>
      <w:r w:rsidRPr="00FE1263">
        <w:rPr>
          <w:sz w:val="22"/>
          <w:szCs w:val="22"/>
        </w:rPr>
        <w:lastRenderedPageBreak/>
        <w:t xml:space="preserve">faste, tilbagevendende aktiviteter i huset, kan efter aftale med brugerrådet få tildelt </w:t>
      </w:r>
      <w:proofErr w:type="spellStart"/>
      <w:r w:rsidRPr="00FE1263">
        <w:rPr>
          <w:sz w:val="22"/>
          <w:szCs w:val="22"/>
        </w:rPr>
        <w:t>hyldeplads</w:t>
      </w:r>
      <w:proofErr w:type="spellEnd"/>
      <w:r w:rsidRPr="00FE1263">
        <w:rPr>
          <w:sz w:val="22"/>
          <w:szCs w:val="22"/>
        </w:rPr>
        <w:t xml:space="preserve"> i køleskabet til deres varer.</w:t>
      </w:r>
      <w:r w:rsidRPr="00FE1263">
        <w:rPr>
          <w:b/>
          <w:bCs/>
          <w:sz w:val="22"/>
          <w:szCs w:val="22"/>
        </w:rPr>
        <w:t xml:space="preserve"> </w:t>
      </w:r>
    </w:p>
    <w:p w14:paraId="09E477A3" w14:textId="384AF455" w:rsidR="00FB07E9" w:rsidRDefault="009B401C" w:rsidP="0021257A">
      <w:pPr>
        <w:numPr>
          <w:ilvl w:val="0"/>
          <w:numId w:val="2"/>
        </w:numPr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FB07E9" w:rsidRPr="0021257A">
        <w:rPr>
          <w:b/>
          <w:bCs/>
          <w:sz w:val="22"/>
          <w:szCs w:val="22"/>
        </w:rPr>
        <w:t>Industrikøkkenet</w:t>
      </w:r>
    </w:p>
    <w:p w14:paraId="35DF4188" w14:textId="1F4935F9" w:rsidR="00D77B45" w:rsidRPr="00D77B45" w:rsidRDefault="00D77B45" w:rsidP="00D77B45">
      <w:pPr>
        <w:numPr>
          <w:ilvl w:val="1"/>
          <w:numId w:val="2"/>
        </w:numPr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Særlig adgang: </w:t>
      </w:r>
      <w:r>
        <w:rPr>
          <w:sz w:val="22"/>
          <w:szCs w:val="22"/>
        </w:rPr>
        <w:t>Industrikøkkenet kræver særskilt booking. Ved madlavning i industrikøkkenet skal gældende hygiejnekrav overholdes.</w:t>
      </w:r>
    </w:p>
    <w:p w14:paraId="13DEAEAB" w14:textId="0590A5A5" w:rsidR="00D77B45" w:rsidRPr="00D77B45" w:rsidRDefault="00D77B45" w:rsidP="00D77B45">
      <w:pPr>
        <w:numPr>
          <w:ilvl w:val="1"/>
          <w:numId w:val="2"/>
        </w:numPr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Opvask: </w:t>
      </w:r>
      <w:r>
        <w:rPr>
          <w:sz w:val="22"/>
          <w:szCs w:val="22"/>
        </w:rPr>
        <w:t xml:space="preserve">Alt service skal vaskes op efter brug. Der er industriopvasker i køkkenet, så al opvask skal tages, inden du går. </w:t>
      </w:r>
    </w:p>
    <w:p w14:paraId="4A48B4E7" w14:textId="3D0A01D4" w:rsidR="00D77B45" w:rsidRPr="0021257A" w:rsidRDefault="00FE1263" w:rsidP="00F31797">
      <w:pPr>
        <w:numPr>
          <w:ilvl w:val="1"/>
          <w:numId w:val="2"/>
        </w:numPr>
        <w:spacing w:after="240"/>
        <w:rPr>
          <w:b/>
          <w:bCs/>
          <w:sz w:val="22"/>
          <w:szCs w:val="22"/>
        </w:rPr>
      </w:pPr>
      <w:r w:rsidRPr="00FE1263">
        <w:rPr>
          <w:b/>
          <w:bCs/>
          <w:sz w:val="22"/>
          <w:szCs w:val="22"/>
        </w:rPr>
        <w:t xml:space="preserve">Køleskab: </w:t>
      </w:r>
      <w:r w:rsidR="00F171D7">
        <w:rPr>
          <w:sz w:val="22"/>
          <w:szCs w:val="22"/>
        </w:rPr>
        <w:t>Man kan</w:t>
      </w:r>
      <w:r w:rsidRPr="00FE1263">
        <w:rPr>
          <w:sz w:val="22"/>
          <w:szCs w:val="22"/>
        </w:rPr>
        <w:t xml:space="preserve"> kun opbevare ting i køleskabet, mens den aktuelle aktivitet afholdes. Derefter skal evt. rester fjernes.</w:t>
      </w:r>
    </w:p>
    <w:p w14:paraId="5115406E" w14:textId="1D964924" w:rsidR="006C5A04" w:rsidRPr="0021257A" w:rsidRDefault="006C5A04" w:rsidP="0021257A">
      <w:pPr>
        <w:pStyle w:val="Listeafsnit"/>
        <w:numPr>
          <w:ilvl w:val="0"/>
          <w:numId w:val="16"/>
        </w:numPr>
        <w:spacing w:after="120"/>
        <w:rPr>
          <w:b/>
          <w:bCs/>
          <w:sz w:val="22"/>
          <w:szCs w:val="22"/>
        </w:rPr>
      </w:pPr>
      <w:r w:rsidRPr="0021257A">
        <w:rPr>
          <w:b/>
          <w:bCs/>
          <w:sz w:val="22"/>
          <w:szCs w:val="22"/>
        </w:rPr>
        <w:t>Affald og Rengøring</w:t>
      </w:r>
    </w:p>
    <w:p w14:paraId="37559354" w14:textId="0BF3FC5F" w:rsidR="006C5A04" w:rsidRPr="0021257A" w:rsidRDefault="006C5A04" w:rsidP="0021257A">
      <w:pPr>
        <w:numPr>
          <w:ilvl w:val="0"/>
          <w:numId w:val="4"/>
        </w:numPr>
        <w:spacing w:after="120"/>
        <w:rPr>
          <w:sz w:val="22"/>
          <w:szCs w:val="22"/>
        </w:rPr>
      </w:pPr>
      <w:r w:rsidRPr="0021257A">
        <w:rPr>
          <w:b/>
          <w:bCs/>
          <w:sz w:val="22"/>
          <w:szCs w:val="22"/>
        </w:rPr>
        <w:t>Affaldssortering:</w:t>
      </w:r>
      <w:r w:rsidRPr="0021257A">
        <w:rPr>
          <w:sz w:val="22"/>
          <w:szCs w:val="22"/>
        </w:rPr>
        <w:t xml:space="preserve"> Vi sorterer affaldet i overensstemmelse med Albertslund Kommunes regler. </w:t>
      </w:r>
      <w:r w:rsidR="002B55C9" w:rsidRPr="0021257A">
        <w:rPr>
          <w:sz w:val="22"/>
          <w:szCs w:val="22"/>
        </w:rPr>
        <w:t>I alle lokaler er der affaldsspande til restaffald</w:t>
      </w:r>
      <w:r w:rsidR="00144525" w:rsidRPr="0021257A">
        <w:rPr>
          <w:sz w:val="22"/>
          <w:szCs w:val="22"/>
        </w:rPr>
        <w:t xml:space="preserve"> (kun restaffald). Øvrigt affald skal sorteres og afleveres i </w:t>
      </w:r>
      <w:r w:rsidRPr="0021257A">
        <w:rPr>
          <w:sz w:val="22"/>
          <w:szCs w:val="22"/>
        </w:rPr>
        <w:t>de separate beholdere</w:t>
      </w:r>
      <w:r w:rsidR="00144525" w:rsidRPr="0021257A">
        <w:rPr>
          <w:sz w:val="22"/>
          <w:szCs w:val="22"/>
        </w:rPr>
        <w:t xml:space="preserve"> i huset</w:t>
      </w:r>
      <w:r w:rsidRPr="0021257A">
        <w:rPr>
          <w:sz w:val="22"/>
          <w:szCs w:val="22"/>
        </w:rPr>
        <w:t xml:space="preserve"> til madaffald, glas, pap, metal og plast.</w:t>
      </w:r>
      <w:r w:rsidR="00144525" w:rsidRPr="0021257A">
        <w:rPr>
          <w:sz w:val="22"/>
          <w:szCs w:val="22"/>
        </w:rPr>
        <w:t xml:space="preserve"> Alternativt skal det </w:t>
      </w:r>
      <w:r w:rsidR="004A4DB4" w:rsidRPr="0021257A">
        <w:rPr>
          <w:sz w:val="22"/>
          <w:szCs w:val="22"/>
        </w:rPr>
        <w:t>afleveres i skraldeskuret</w:t>
      </w:r>
      <w:r w:rsidR="000417EB">
        <w:rPr>
          <w:sz w:val="22"/>
          <w:szCs w:val="22"/>
        </w:rPr>
        <w:t xml:space="preserve">, som ligger </w:t>
      </w:r>
      <w:r w:rsidR="000A7CA2">
        <w:rPr>
          <w:sz w:val="22"/>
          <w:szCs w:val="22"/>
        </w:rPr>
        <w:t xml:space="preserve">ved parkeringspladserne ved Indgang C. Er skraldeskuret aflåst, </w:t>
      </w:r>
      <w:r w:rsidR="00465E95">
        <w:rPr>
          <w:sz w:val="22"/>
          <w:szCs w:val="22"/>
        </w:rPr>
        <w:t>er nøglen i nøgleboksen til venstre. Koden til nøgleboksen er 1226.</w:t>
      </w:r>
    </w:p>
    <w:p w14:paraId="6901CF69" w14:textId="2E0EF9B4" w:rsidR="006C5A04" w:rsidRPr="0021257A" w:rsidRDefault="006C5A04" w:rsidP="0021257A">
      <w:pPr>
        <w:numPr>
          <w:ilvl w:val="0"/>
          <w:numId w:val="4"/>
        </w:numPr>
        <w:spacing w:after="240"/>
        <w:rPr>
          <w:sz w:val="22"/>
          <w:szCs w:val="22"/>
        </w:rPr>
      </w:pPr>
      <w:r w:rsidRPr="0021257A">
        <w:rPr>
          <w:b/>
          <w:bCs/>
          <w:sz w:val="22"/>
          <w:szCs w:val="22"/>
        </w:rPr>
        <w:t>Rengøring:</w:t>
      </w:r>
      <w:r w:rsidRPr="0021257A">
        <w:rPr>
          <w:sz w:val="22"/>
          <w:szCs w:val="22"/>
        </w:rPr>
        <w:t xml:space="preserve"> </w:t>
      </w:r>
      <w:r w:rsidR="004A4DB4" w:rsidRPr="0021257A">
        <w:rPr>
          <w:sz w:val="22"/>
          <w:szCs w:val="22"/>
        </w:rPr>
        <w:t xml:space="preserve">Det er et fælles ansvar at holde huset pænt. </w:t>
      </w:r>
      <w:r w:rsidRPr="0021257A">
        <w:rPr>
          <w:sz w:val="22"/>
          <w:szCs w:val="22"/>
        </w:rPr>
        <w:t xml:space="preserve">Selvom der foretages rengøring, er det brugernes ansvar at rydde op og tørre </w:t>
      </w:r>
      <w:r w:rsidR="002F7503" w:rsidRPr="0021257A">
        <w:rPr>
          <w:sz w:val="22"/>
          <w:szCs w:val="22"/>
        </w:rPr>
        <w:t>borde</w:t>
      </w:r>
      <w:r w:rsidRPr="0021257A">
        <w:rPr>
          <w:sz w:val="22"/>
          <w:szCs w:val="22"/>
        </w:rPr>
        <w:t xml:space="preserve"> af efter hver aktivitet.</w:t>
      </w:r>
    </w:p>
    <w:p w14:paraId="057EDD71" w14:textId="668A9F14" w:rsidR="006C5A04" w:rsidRPr="0021257A" w:rsidRDefault="006C5A04" w:rsidP="0021257A">
      <w:pPr>
        <w:pStyle w:val="Listeafsnit"/>
        <w:numPr>
          <w:ilvl w:val="0"/>
          <w:numId w:val="16"/>
        </w:numPr>
        <w:spacing w:after="120"/>
        <w:rPr>
          <w:b/>
          <w:bCs/>
          <w:sz w:val="22"/>
          <w:szCs w:val="22"/>
        </w:rPr>
      </w:pPr>
      <w:r w:rsidRPr="0021257A">
        <w:rPr>
          <w:b/>
          <w:bCs/>
          <w:sz w:val="22"/>
          <w:szCs w:val="22"/>
        </w:rPr>
        <w:t>Praktisk og Sikkerhed</w:t>
      </w:r>
    </w:p>
    <w:p w14:paraId="39DD52E3" w14:textId="580DA35D" w:rsidR="006C5A04" w:rsidRPr="0021257A" w:rsidRDefault="006C5A04" w:rsidP="0021257A">
      <w:pPr>
        <w:numPr>
          <w:ilvl w:val="0"/>
          <w:numId w:val="5"/>
        </w:numPr>
        <w:spacing w:after="120"/>
        <w:rPr>
          <w:sz w:val="22"/>
          <w:szCs w:val="22"/>
        </w:rPr>
      </w:pPr>
      <w:r w:rsidRPr="0021257A">
        <w:rPr>
          <w:b/>
          <w:bCs/>
          <w:sz w:val="22"/>
          <w:szCs w:val="22"/>
        </w:rPr>
        <w:t>Internet:</w:t>
      </w:r>
      <w:r w:rsidRPr="0021257A">
        <w:rPr>
          <w:sz w:val="22"/>
          <w:szCs w:val="22"/>
        </w:rPr>
        <w:t xml:space="preserve"> Der er adgang til </w:t>
      </w:r>
      <w:r w:rsidR="00E94B58" w:rsidRPr="0021257A">
        <w:rPr>
          <w:sz w:val="22"/>
          <w:szCs w:val="22"/>
        </w:rPr>
        <w:t xml:space="preserve">kommunens </w:t>
      </w:r>
      <w:proofErr w:type="spellStart"/>
      <w:r w:rsidR="00E94B58" w:rsidRPr="0021257A">
        <w:rPr>
          <w:sz w:val="22"/>
          <w:szCs w:val="22"/>
        </w:rPr>
        <w:t>borgernet</w:t>
      </w:r>
      <w:proofErr w:type="spellEnd"/>
      <w:r w:rsidRPr="0021257A">
        <w:rPr>
          <w:sz w:val="22"/>
          <w:szCs w:val="22"/>
        </w:rPr>
        <w:t xml:space="preserve">. </w:t>
      </w:r>
    </w:p>
    <w:p w14:paraId="7AC19006" w14:textId="71D1F0BB" w:rsidR="006C5A04" w:rsidRPr="001B51D3" w:rsidRDefault="006C5A04" w:rsidP="0021257A">
      <w:pPr>
        <w:numPr>
          <w:ilvl w:val="0"/>
          <w:numId w:val="5"/>
        </w:numPr>
        <w:spacing w:after="120"/>
        <w:rPr>
          <w:color w:val="000000" w:themeColor="text1"/>
          <w:sz w:val="22"/>
          <w:szCs w:val="22"/>
        </w:rPr>
      </w:pPr>
      <w:r w:rsidRPr="0021257A">
        <w:rPr>
          <w:b/>
          <w:bCs/>
          <w:sz w:val="22"/>
          <w:szCs w:val="22"/>
        </w:rPr>
        <w:t>Opbevaring:</w:t>
      </w:r>
      <w:r w:rsidRPr="0021257A">
        <w:rPr>
          <w:sz w:val="22"/>
          <w:szCs w:val="22"/>
        </w:rPr>
        <w:t xml:space="preserve"> </w:t>
      </w:r>
      <w:r w:rsidR="00523452">
        <w:rPr>
          <w:sz w:val="22"/>
          <w:szCs w:val="22"/>
        </w:rPr>
        <w:t>Forening</w:t>
      </w:r>
      <w:r w:rsidR="003C6E47">
        <w:rPr>
          <w:sz w:val="22"/>
          <w:szCs w:val="22"/>
        </w:rPr>
        <w:t>srelatere</w:t>
      </w:r>
      <w:r w:rsidR="00465E95">
        <w:rPr>
          <w:sz w:val="22"/>
          <w:szCs w:val="22"/>
        </w:rPr>
        <w:t>de</w:t>
      </w:r>
      <w:r w:rsidR="003C6E47">
        <w:rPr>
          <w:sz w:val="22"/>
          <w:szCs w:val="22"/>
        </w:rPr>
        <w:t xml:space="preserve"> </w:t>
      </w:r>
      <w:r w:rsidRPr="0021257A">
        <w:rPr>
          <w:sz w:val="22"/>
          <w:szCs w:val="22"/>
        </w:rPr>
        <w:t>materialer</w:t>
      </w:r>
      <w:r w:rsidR="003C6E47">
        <w:rPr>
          <w:sz w:val="22"/>
          <w:szCs w:val="22"/>
        </w:rPr>
        <w:t xml:space="preserve"> kan e</w:t>
      </w:r>
      <w:r w:rsidRPr="0021257A">
        <w:rPr>
          <w:sz w:val="22"/>
          <w:szCs w:val="22"/>
        </w:rPr>
        <w:t xml:space="preserve">fter forudgående aftale </w:t>
      </w:r>
      <w:r w:rsidR="003C6E47">
        <w:rPr>
          <w:sz w:val="22"/>
          <w:szCs w:val="22"/>
        </w:rPr>
        <w:t xml:space="preserve">opbevares i </w:t>
      </w:r>
      <w:r w:rsidR="00D649B2">
        <w:rPr>
          <w:sz w:val="22"/>
          <w:szCs w:val="22"/>
        </w:rPr>
        <w:t xml:space="preserve">skabe i </w:t>
      </w:r>
      <w:r w:rsidR="008634EE">
        <w:rPr>
          <w:sz w:val="22"/>
          <w:szCs w:val="22"/>
        </w:rPr>
        <w:t>f</w:t>
      </w:r>
      <w:r w:rsidR="003C6E47">
        <w:rPr>
          <w:sz w:val="22"/>
          <w:szCs w:val="22"/>
        </w:rPr>
        <w:t>ællesdepote</w:t>
      </w:r>
      <w:r w:rsidR="008634EE">
        <w:rPr>
          <w:sz w:val="22"/>
          <w:szCs w:val="22"/>
        </w:rPr>
        <w:t>t</w:t>
      </w:r>
      <w:r w:rsidR="003C6E47">
        <w:rPr>
          <w:sz w:val="22"/>
          <w:szCs w:val="22"/>
        </w:rPr>
        <w:t xml:space="preserve"> </w:t>
      </w:r>
      <w:r w:rsidR="00D649B2">
        <w:rPr>
          <w:sz w:val="22"/>
          <w:szCs w:val="22"/>
        </w:rPr>
        <w:t>(</w:t>
      </w:r>
      <w:r w:rsidR="008259D5">
        <w:rPr>
          <w:sz w:val="22"/>
          <w:szCs w:val="22"/>
        </w:rPr>
        <w:t xml:space="preserve">Frivilligcenteret administrerer fællesdepotet) </w:t>
      </w:r>
      <w:r w:rsidRPr="0021257A">
        <w:rPr>
          <w:sz w:val="22"/>
          <w:szCs w:val="22"/>
        </w:rPr>
        <w:t>og er dækket af foreningens egen forsikring.</w:t>
      </w:r>
      <w:r w:rsidR="000006F4" w:rsidRPr="0021257A">
        <w:rPr>
          <w:sz w:val="22"/>
          <w:szCs w:val="22"/>
        </w:rPr>
        <w:t xml:space="preserve"> </w:t>
      </w:r>
      <w:r w:rsidR="00F652B3" w:rsidRPr="0021257A">
        <w:rPr>
          <w:sz w:val="22"/>
          <w:szCs w:val="22"/>
        </w:rPr>
        <w:br/>
      </w:r>
      <w:r w:rsidR="000006F4" w:rsidRPr="0021257A">
        <w:rPr>
          <w:sz w:val="22"/>
          <w:szCs w:val="22"/>
        </w:rPr>
        <w:t>K</w:t>
      </w:r>
      <w:r w:rsidR="000006F4" w:rsidRPr="001B51D3">
        <w:rPr>
          <w:color w:val="000000" w:themeColor="text1"/>
          <w:sz w:val="22"/>
          <w:szCs w:val="22"/>
        </w:rPr>
        <w:t>ontakt frivilligcenteret, hvis du ønsker mulighed for opbevaring i huset.</w:t>
      </w:r>
    </w:p>
    <w:p w14:paraId="4B425D60" w14:textId="2FE1A560" w:rsidR="003921A8" w:rsidRPr="001B51D3" w:rsidRDefault="003921A8" w:rsidP="0021257A">
      <w:pPr>
        <w:numPr>
          <w:ilvl w:val="0"/>
          <w:numId w:val="5"/>
        </w:numPr>
        <w:spacing w:after="120"/>
        <w:rPr>
          <w:color w:val="000000" w:themeColor="text1"/>
          <w:sz w:val="22"/>
          <w:szCs w:val="22"/>
        </w:rPr>
      </w:pPr>
      <w:r w:rsidRPr="001B51D3">
        <w:rPr>
          <w:b/>
          <w:bCs/>
          <w:color w:val="000000" w:themeColor="text1"/>
          <w:sz w:val="22"/>
          <w:szCs w:val="22"/>
        </w:rPr>
        <w:t>Opslag og plakater:</w:t>
      </w:r>
      <w:r w:rsidR="003C5E77" w:rsidRPr="001B51D3">
        <w:rPr>
          <w:b/>
          <w:bCs/>
          <w:color w:val="000000" w:themeColor="text1"/>
          <w:sz w:val="22"/>
          <w:szCs w:val="22"/>
        </w:rPr>
        <w:t xml:space="preserve"> </w:t>
      </w:r>
      <w:r w:rsidR="00870947" w:rsidRPr="001B51D3">
        <w:rPr>
          <w:color w:val="000000" w:themeColor="text1"/>
          <w:sz w:val="22"/>
          <w:szCs w:val="22"/>
        </w:rPr>
        <w:t xml:space="preserve">Der kan for nuværende kun opsættes plakater i </w:t>
      </w:r>
      <w:proofErr w:type="spellStart"/>
      <w:r w:rsidR="00870947" w:rsidRPr="001B51D3">
        <w:rPr>
          <w:color w:val="000000" w:themeColor="text1"/>
          <w:sz w:val="22"/>
          <w:szCs w:val="22"/>
        </w:rPr>
        <w:t>Friviligcenteret</w:t>
      </w:r>
      <w:proofErr w:type="spellEnd"/>
      <w:r w:rsidR="001B51D3" w:rsidRPr="001B51D3">
        <w:rPr>
          <w:color w:val="000000" w:themeColor="text1"/>
          <w:sz w:val="22"/>
          <w:szCs w:val="22"/>
        </w:rPr>
        <w:t xml:space="preserve"> og ikke på fællesarealerne i Kultur+</w:t>
      </w:r>
    </w:p>
    <w:p w14:paraId="25A05914" w14:textId="17F5D92A" w:rsidR="00C52E30" w:rsidRDefault="006C5A04" w:rsidP="0021257A">
      <w:pPr>
        <w:numPr>
          <w:ilvl w:val="0"/>
          <w:numId w:val="5"/>
        </w:numPr>
        <w:spacing w:after="120"/>
        <w:rPr>
          <w:sz w:val="22"/>
          <w:szCs w:val="22"/>
        </w:rPr>
      </w:pPr>
      <w:r w:rsidRPr="0021257A">
        <w:rPr>
          <w:b/>
          <w:bCs/>
          <w:sz w:val="22"/>
          <w:szCs w:val="22"/>
        </w:rPr>
        <w:t>Forsikring:</w:t>
      </w:r>
      <w:r w:rsidRPr="0021257A">
        <w:rPr>
          <w:sz w:val="22"/>
          <w:szCs w:val="22"/>
        </w:rPr>
        <w:t xml:space="preserve"> </w:t>
      </w:r>
      <w:proofErr w:type="gramStart"/>
      <w:r w:rsidR="00C52E30">
        <w:rPr>
          <w:sz w:val="22"/>
          <w:szCs w:val="22"/>
        </w:rPr>
        <w:t>Såfremt</w:t>
      </w:r>
      <w:proofErr w:type="gramEnd"/>
      <w:r w:rsidR="00C52E30">
        <w:rPr>
          <w:sz w:val="22"/>
          <w:szCs w:val="22"/>
        </w:rPr>
        <w:t xml:space="preserve"> uheldet er </w:t>
      </w:r>
      <w:proofErr w:type="gramStart"/>
      <w:r w:rsidR="00C52E30">
        <w:rPr>
          <w:sz w:val="22"/>
          <w:szCs w:val="22"/>
        </w:rPr>
        <w:t>ude</w:t>
      </w:r>
      <w:proofErr w:type="gramEnd"/>
      <w:r w:rsidR="00C52E30">
        <w:rPr>
          <w:sz w:val="22"/>
          <w:szCs w:val="22"/>
        </w:rPr>
        <w:t xml:space="preserve"> er det ens egen </w:t>
      </w:r>
      <w:proofErr w:type="gramStart"/>
      <w:r w:rsidR="00C52E30">
        <w:rPr>
          <w:sz w:val="22"/>
          <w:szCs w:val="22"/>
        </w:rPr>
        <w:t>ulykkes forsikring</w:t>
      </w:r>
      <w:proofErr w:type="gramEnd"/>
      <w:r w:rsidR="00C52E30">
        <w:rPr>
          <w:sz w:val="22"/>
          <w:szCs w:val="22"/>
        </w:rPr>
        <w:t xml:space="preserve"> der er gældende. Vær derfor obs på om din eller din forenings forsikring dækker. </w:t>
      </w:r>
    </w:p>
    <w:p w14:paraId="517C1BCE" w14:textId="3BF70D53" w:rsidR="0021257A" w:rsidRDefault="0021257A" w:rsidP="0021257A">
      <w:pPr>
        <w:numPr>
          <w:ilvl w:val="0"/>
          <w:numId w:val="5"/>
        </w:numPr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Rygning:</w:t>
      </w:r>
      <w:r>
        <w:rPr>
          <w:sz w:val="22"/>
          <w:szCs w:val="22"/>
        </w:rPr>
        <w:t xml:space="preserve"> Huset </w:t>
      </w:r>
      <w:r w:rsidR="00B8070F">
        <w:rPr>
          <w:sz w:val="22"/>
          <w:szCs w:val="22"/>
        </w:rPr>
        <w:t xml:space="preserve">og udearealerne </w:t>
      </w:r>
      <w:r>
        <w:rPr>
          <w:sz w:val="22"/>
          <w:szCs w:val="22"/>
        </w:rPr>
        <w:t>er røgfri</w:t>
      </w:r>
      <w:r w:rsidR="00B8070F">
        <w:rPr>
          <w:sz w:val="22"/>
          <w:szCs w:val="22"/>
        </w:rPr>
        <w:t>e</w:t>
      </w:r>
      <w:r>
        <w:rPr>
          <w:sz w:val="22"/>
          <w:szCs w:val="22"/>
        </w:rPr>
        <w:t>. Dette gælder også e-cigaretter.</w:t>
      </w:r>
      <w:r w:rsidR="00A00959">
        <w:rPr>
          <w:sz w:val="22"/>
          <w:szCs w:val="22"/>
        </w:rPr>
        <w:t xml:space="preserve"> De enkelte foreninger er forpligtiget til at </w:t>
      </w:r>
      <w:r w:rsidR="00DE57D3">
        <w:rPr>
          <w:sz w:val="22"/>
          <w:szCs w:val="22"/>
        </w:rPr>
        <w:t>sikre</w:t>
      </w:r>
      <w:r w:rsidR="00EB7A64">
        <w:rPr>
          <w:sz w:val="22"/>
          <w:szCs w:val="22"/>
        </w:rPr>
        <w:t>,</w:t>
      </w:r>
      <w:r w:rsidR="00DE57D3">
        <w:rPr>
          <w:sz w:val="22"/>
          <w:szCs w:val="22"/>
        </w:rPr>
        <w:t xml:space="preserve"> at foreningens brugere </w:t>
      </w:r>
      <w:r w:rsidR="00890150">
        <w:rPr>
          <w:sz w:val="22"/>
          <w:szCs w:val="22"/>
        </w:rPr>
        <w:t>holder inde- og udearealerne røgfrie.</w:t>
      </w:r>
    </w:p>
    <w:p w14:paraId="3156AD75" w14:textId="652A4823" w:rsidR="0021257A" w:rsidRPr="00F9207C" w:rsidRDefault="0021257A" w:rsidP="0021257A">
      <w:pPr>
        <w:numPr>
          <w:ilvl w:val="0"/>
          <w:numId w:val="5"/>
        </w:numPr>
        <w:spacing w:after="120"/>
        <w:rPr>
          <w:color w:val="000000" w:themeColor="text1"/>
          <w:sz w:val="22"/>
          <w:szCs w:val="22"/>
        </w:rPr>
      </w:pPr>
      <w:r w:rsidRPr="00F9207C">
        <w:rPr>
          <w:b/>
          <w:bCs/>
          <w:color w:val="000000" w:themeColor="text1"/>
          <w:sz w:val="22"/>
          <w:szCs w:val="22"/>
        </w:rPr>
        <w:t>Alkohol</w:t>
      </w:r>
      <w:r w:rsidR="00F9207C">
        <w:rPr>
          <w:b/>
          <w:bCs/>
          <w:color w:val="000000" w:themeColor="text1"/>
          <w:sz w:val="22"/>
          <w:szCs w:val="22"/>
        </w:rPr>
        <w:t>/</w:t>
      </w:r>
      <w:r w:rsidR="005E29EA">
        <w:rPr>
          <w:b/>
          <w:bCs/>
          <w:color w:val="000000" w:themeColor="text1"/>
          <w:sz w:val="22"/>
          <w:szCs w:val="22"/>
        </w:rPr>
        <w:t>rusmidler</w:t>
      </w:r>
      <w:r w:rsidRPr="00F9207C">
        <w:rPr>
          <w:b/>
          <w:bCs/>
          <w:color w:val="000000" w:themeColor="text1"/>
          <w:sz w:val="22"/>
          <w:szCs w:val="22"/>
        </w:rPr>
        <w:t>:</w:t>
      </w:r>
      <w:r w:rsidRPr="00F9207C">
        <w:rPr>
          <w:color w:val="000000" w:themeColor="text1"/>
          <w:sz w:val="22"/>
          <w:szCs w:val="22"/>
        </w:rPr>
        <w:t xml:space="preserve"> </w:t>
      </w:r>
      <w:r w:rsidR="00F9207C">
        <w:rPr>
          <w:color w:val="000000" w:themeColor="text1"/>
          <w:sz w:val="22"/>
          <w:szCs w:val="22"/>
        </w:rPr>
        <w:t>Det er ikke tilla</w:t>
      </w:r>
      <w:r w:rsidR="005E29EA">
        <w:rPr>
          <w:color w:val="000000" w:themeColor="text1"/>
          <w:sz w:val="22"/>
          <w:szCs w:val="22"/>
        </w:rPr>
        <w:t xml:space="preserve">dt at være synlig påvirket. </w:t>
      </w:r>
    </w:p>
    <w:p w14:paraId="79092194" w14:textId="389B8956" w:rsidR="0025548D" w:rsidRPr="005E29EA" w:rsidRDefault="00A558BA" w:rsidP="00A558BA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5E29EA">
        <w:rPr>
          <w:b/>
          <w:bCs/>
          <w:sz w:val="22"/>
          <w:szCs w:val="22"/>
        </w:rPr>
        <w:t>Fælles ansvar:</w:t>
      </w:r>
      <w:r w:rsidRPr="005E29EA">
        <w:rPr>
          <w:sz w:val="22"/>
          <w:szCs w:val="22"/>
        </w:rPr>
        <w:t xml:space="preserve"> Ser du noget, der er i stykke</w:t>
      </w:r>
      <w:r w:rsidRPr="000263F0">
        <w:rPr>
          <w:color w:val="000000" w:themeColor="text1"/>
          <w:sz w:val="22"/>
          <w:szCs w:val="22"/>
        </w:rPr>
        <w:t xml:space="preserve">r? Giv besked på appen </w:t>
      </w:r>
      <w:r w:rsidRPr="000263F0">
        <w:rPr>
          <w:i/>
          <w:iCs/>
          <w:color w:val="000000" w:themeColor="text1"/>
          <w:sz w:val="22"/>
          <w:szCs w:val="22"/>
        </w:rPr>
        <w:t>Albertslund Borgertip</w:t>
      </w:r>
      <w:r w:rsidR="00311EA7" w:rsidRPr="000263F0">
        <w:rPr>
          <w:color w:val="000000" w:themeColor="text1"/>
          <w:sz w:val="22"/>
          <w:szCs w:val="22"/>
        </w:rPr>
        <w:t xml:space="preserve"> </w:t>
      </w:r>
    </w:p>
    <w:p w14:paraId="215972B3" w14:textId="77777777" w:rsidR="00BF17D5" w:rsidRDefault="00BF17D5" w:rsidP="00A558BA">
      <w:pPr>
        <w:spacing w:after="0"/>
        <w:rPr>
          <w:sz w:val="22"/>
          <w:szCs w:val="22"/>
        </w:rPr>
      </w:pPr>
    </w:p>
    <w:p w14:paraId="203F6E72" w14:textId="77777777" w:rsidR="00BF17D5" w:rsidRDefault="00BF17D5" w:rsidP="00A558BA">
      <w:pPr>
        <w:spacing w:after="0"/>
        <w:rPr>
          <w:sz w:val="22"/>
          <w:szCs w:val="22"/>
        </w:rPr>
      </w:pPr>
    </w:p>
    <w:p w14:paraId="1CA7D4FB" w14:textId="4797684C" w:rsidR="00BF17D5" w:rsidRPr="00BF17D5" w:rsidRDefault="00BF17D5" w:rsidP="00A558BA">
      <w:pPr>
        <w:spacing w:after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Foruden ovenstående, pixiudgaver i lokalerne med det, der er relevant for det pågældende lokale.</w:t>
      </w:r>
    </w:p>
    <w:sectPr w:rsidR="00BF17D5" w:rsidRPr="00BF17D5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74BA0" w14:textId="77777777" w:rsidR="00D96664" w:rsidRDefault="00D96664" w:rsidP="00A7045F">
      <w:pPr>
        <w:spacing w:after="0" w:line="240" w:lineRule="auto"/>
      </w:pPr>
      <w:r>
        <w:separator/>
      </w:r>
    </w:p>
  </w:endnote>
  <w:endnote w:type="continuationSeparator" w:id="0">
    <w:p w14:paraId="361B52EE" w14:textId="77777777" w:rsidR="00D96664" w:rsidRDefault="00D96664" w:rsidP="00A70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4234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F509B9" w14:textId="4AE5936A" w:rsidR="008450AC" w:rsidRDefault="008450AC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1ED1680" w14:textId="77777777" w:rsidR="008450AC" w:rsidRDefault="008450A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19EC1" w14:textId="77777777" w:rsidR="00D96664" w:rsidRDefault="00D96664" w:rsidP="00A7045F">
      <w:pPr>
        <w:spacing w:after="0" w:line="240" w:lineRule="auto"/>
      </w:pPr>
      <w:r>
        <w:separator/>
      </w:r>
    </w:p>
  </w:footnote>
  <w:footnote w:type="continuationSeparator" w:id="0">
    <w:p w14:paraId="2DB35E99" w14:textId="77777777" w:rsidR="00D96664" w:rsidRDefault="00D96664" w:rsidP="00A70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3409" w14:textId="59698389" w:rsidR="00A7045F" w:rsidRPr="007463D9" w:rsidRDefault="003869CC" w:rsidP="00A7045F">
    <w:pPr>
      <w:pStyle w:val="Sidehoved"/>
      <w:jc w:val="right"/>
      <w:rPr>
        <w:i/>
        <w:iCs/>
        <w:sz w:val="20"/>
        <w:szCs w:val="20"/>
      </w:rPr>
    </w:pPr>
    <w:r>
      <w:rPr>
        <w:b/>
        <w:bCs/>
        <w:i/>
        <w:iCs/>
        <w:sz w:val="20"/>
        <w:szCs w:val="20"/>
      </w:rPr>
      <w:t>H</w:t>
    </w:r>
    <w:r w:rsidR="00A7045F" w:rsidRPr="007463D9">
      <w:rPr>
        <w:b/>
        <w:bCs/>
        <w:i/>
        <w:iCs/>
        <w:sz w:val="20"/>
        <w:szCs w:val="20"/>
      </w:rPr>
      <w:t>usregler</w:t>
    </w:r>
    <w:r w:rsidR="00A7045F" w:rsidRPr="007463D9">
      <w:rPr>
        <w:i/>
        <w:iCs/>
        <w:sz w:val="20"/>
        <w:szCs w:val="20"/>
      </w:rPr>
      <w:br/>
      <w:t>Brugerrådsmøde</w:t>
    </w:r>
    <w:r w:rsidR="00A7045F" w:rsidRPr="007463D9">
      <w:rPr>
        <w:i/>
        <w:iCs/>
        <w:sz w:val="20"/>
        <w:szCs w:val="20"/>
      </w:rPr>
      <w:br/>
    </w:r>
    <w:r>
      <w:rPr>
        <w:i/>
        <w:iCs/>
        <w:sz w:val="20"/>
        <w:szCs w:val="20"/>
      </w:rPr>
      <w:t xml:space="preserve">Godkendt d. </w:t>
    </w:r>
    <w:proofErr w:type="gramStart"/>
    <w:r>
      <w:rPr>
        <w:i/>
        <w:iCs/>
        <w:sz w:val="20"/>
        <w:szCs w:val="20"/>
      </w:rPr>
      <w:t>10</w:t>
    </w:r>
    <w:proofErr w:type="gramEnd"/>
    <w:r>
      <w:rPr>
        <w:i/>
        <w:iCs/>
        <w:sz w:val="20"/>
        <w:szCs w:val="20"/>
      </w:rPr>
      <w:t xml:space="preserve"> juni</w:t>
    </w:r>
    <w:r w:rsidR="00A7045F" w:rsidRPr="007463D9">
      <w:rPr>
        <w:i/>
        <w:iCs/>
        <w:sz w:val="20"/>
        <w:szCs w:val="20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20B4"/>
    <w:multiLevelType w:val="multilevel"/>
    <w:tmpl w:val="7D52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A376E"/>
    <w:multiLevelType w:val="multilevel"/>
    <w:tmpl w:val="7D52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CF6551"/>
    <w:multiLevelType w:val="hybridMultilevel"/>
    <w:tmpl w:val="09F69AE6"/>
    <w:lvl w:ilvl="0" w:tplc="F59041B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9D25C4"/>
    <w:multiLevelType w:val="multilevel"/>
    <w:tmpl w:val="1E645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FC273C"/>
    <w:multiLevelType w:val="multilevel"/>
    <w:tmpl w:val="CDE6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57B8F"/>
    <w:multiLevelType w:val="multilevel"/>
    <w:tmpl w:val="00F4D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5271A7"/>
    <w:multiLevelType w:val="hybridMultilevel"/>
    <w:tmpl w:val="DD94336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14BE4"/>
    <w:multiLevelType w:val="multilevel"/>
    <w:tmpl w:val="6C440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C32993"/>
    <w:multiLevelType w:val="hybridMultilevel"/>
    <w:tmpl w:val="2A1E407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07C6D"/>
    <w:multiLevelType w:val="hybridMultilevel"/>
    <w:tmpl w:val="72CEA4C8"/>
    <w:lvl w:ilvl="0" w:tplc="F59041B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7726B"/>
    <w:multiLevelType w:val="multilevel"/>
    <w:tmpl w:val="761468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792490"/>
    <w:multiLevelType w:val="multilevel"/>
    <w:tmpl w:val="D64E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350DB0"/>
    <w:multiLevelType w:val="multilevel"/>
    <w:tmpl w:val="8268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AE05D3"/>
    <w:multiLevelType w:val="multilevel"/>
    <w:tmpl w:val="1D16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D366CF"/>
    <w:multiLevelType w:val="hybridMultilevel"/>
    <w:tmpl w:val="A6C0C46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764BF1"/>
    <w:multiLevelType w:val="multilevel"/>
    <w:tmpl w:val="4EB0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A118B1"/>
    <w:multiLevelType w:val="multilevel"/>
    <w:tmpl w:val="D7AC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7639044">
    <w:abstractNumId w:val="7"/>
  </w:num>
  <w:num w:numId="2" w16cid:durableId="1222785816">
    <w:abstractNumId w:val="0"/>
  </w:num>
  <w:num w:numId="3" w16cid:durableId="686951099">
    <w:abstractNumId w:val="10"/>
  </w:num>
  <w:num w:numId="4" w16cid:durableId="1316376203">
    <w:abstractNumId w:val="12"/>
  </w:num>
  <w:num w:numId="5" w16cid:durableId="262611003">
    <w:abstractNumId w:val="15"/>
  </w:num>
  <w:num w:numId="6" w16cid:durableId="805122239">
    <w:abstractNumId w:val="3"/>
  </w:num>
  <w:num w:numId="7" w16cid:durableId="496044106">
    <w:abstractNumId w:val="11"/>
  </w:num>
  <w:num w:numId="8" w16cid:durableId="456411351">
    <w:abstractNumId w:val="4"/>
  </w:num>
  <w:num w:numId="9" w16cid:durableId="282855767">
    <w:abstractNumId w:val="5"/>
  </w:num>
  <w:num w:numId="10" w16cid:durableId="1287660525">
    <w:abstractNumId w:val="16"/>
  </w:num>
  <w:num w:numId="11" w16cid:durableId="1706254490">
    <w:abstractNumId w:val="13"/>
  </w:num>
  <w:num w:numId="12" w16cid:durableId="515652126">
    <w:abstractNumId w:val="8"/>
  </w:num>
  <w:num w:numId="13" w16cid:durableId="2121797518">
    <w:abstractNumId w:val="14"/>
  </w:num>
  <w:num w:numId="14" w16cid:durableId="2115441262">
    <w:abstractNumId w:val="6"/>
  </w:num>
  <w:num w:numId="15" w16cid:durableId="242298896">
    <w:abstractNumId w:val="2"/>
  </w:num>
  <w:num w:numId="16" w16cid:durableId="2141487043">
    <w:abstractNumId w:val="9"/>
  </w:num>
  <w:num w:numId="17" w16cid:durableId="1343630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04"/>
    <w:rsid w:val="000006F4"/>
    <w:rsid w:val="00002331"/>
    <w:rsid w:val="00014006"/>
    <w:rsid w:val="000263F0"/>
    <w:rsid w:val="0003004C"/>
    <w:rsid w:val="00030BB8"/>
    <w:rsid w:val="00033519"/>
    <w:rsid w:val="00034D02"/>
    <w:rsid w:val="000417EB"/>
    <w:rsid w:val="00043CCF"/>
    <w:rsid w:val="00043FDB"/>
    <w:rsid w:val="00046051"/>
    <w:rsid w:val="00073207"/>
    <w:rsid w:val="00080620"/>
    <w:rsid w:val="000A7CA2"/>
    <w:rsid w:val="000E4FB9"/>
    <w:rsid w:val="000E7A4B"/>
    <w:rsid w:val="001159E9"/>
    <w:rsid w:val="00144525"/>
    <w:rsid w:val="0014678A"/>
    <w:rsid w:val="00172786"/>
    <w:rsid w:val="00180608"/>
    <w:rsid w:val="00190B3E"/>
    <w:rsid w:val="001910EA"/>
    <w:rsid w:val="001955CD"/>
    <w:rsid w:val="001B51D3"/>
    <w:rsid w:val="001B5439"/>
    <w:rsid w:val="001C0969"/>
    <w:rsid w:val="001D6DF2"/>
    <w:rsid w:val="00210458"/>
    <w:rsid w:val="0021257A"/>
    <w:rsid w:val="00222867"/>
    <w:rsid w:val="00243525"/>
    <w:rsid w:val="0025548D"/>
    <w:rsid w:val="00265F64"/>
    <w:rsid w:val="002743DF"/>
    <w:rsid w:val="002771CB"/>
    <w:rsid w:val="002777DB"/>
    <w:rsid w:val="002817BF"/>
    <w:rsid w:val="002B55C9"/>
    <w:rsid w:val="002C3374"/>
    <w:rsid w:val="002E19D7"/>
    <w:rsid w:val="002F47A2"/>
    <w:rsid w:val="002F7503"/>
    <w:rsid w:val="00302A01"/>
    <w:rsid w:val="00311EA7"/>
    <w:rsid w:val="00325AEC"/>
    <w:rsid w:val="003307A6"/>
    <w:rsid w:val="00336C9C"/>
    <w:rsid w:val="00347909"/>
    <w:rsid w:val="00353839"/>
    <w:rsid w:val="003538DA"/>
    <w:rsid w:val="00353C5F"/>
    <w:rsid w:val="003545BE"/>
    <w:rsid w:val="003574C4"/>
    <w:rsid w:val="00363050"/>
    <w:rsid w:val="00383D99"/>
    <w:rsid w:val="003869CC"/>
    <w:rsid w:val="003921A8"/>
    <w:rsid w:val="003A1EB8"/>
    <w:rsid w:val="003A737D"/>
    <w:rsid w:val="003B2A64"/>
    <w:rsid w:val="003C3EA6"/>
    <w:rsid w:val="003C5E77"/>
    <w:rsid w:val="003C6E47"/>
    <w:rsid w:val="003D26EF"/>
    <w:rsid w:val="003E0BB9"/>
    <w:rsid w:val="003F3E48"/>
    <w:rsid w:val="00404B58"/>
    <w:rsid w:val="00426CAC"/>
    <w:rsid w:val="00440BF6"/>
    <w:rsid w:val="004468BE"/>
    <w:rsid w:val="004514A1"/>
    <w:rsid w:val="004526D1"/>
    <w:rsid w:val="00455065"/>
    <w:rsid w:val="00465E95"/>
    <w:rsid w:val="00497078"/>
    <w:rsid w:val="004A4DB4"/>
    <w:rsid w:val="004A4E83"/>
    <w:rsid w:val="004B107A"/>
    <w:rsid w:val="004B178C"/>
    <w:rsid w:val="004B6B17"/>
    <w:rsid w:val="004F3D04"/>
    <w:rsid w:val="0050467D"/>
    <w:rsid w:val="005120A8"/>
    <w:rsid w:val="00513B32"/>
    <w:rsid w:val="00523452"/>
    <w:rsid w:val="00523579"/>
    <w:rsid w:val="00534B69"/>
    <w:rsid w:val="00535043"/>
    <w:rsid w:val="005409FC"/>
    <w:rsid w:val="00547C3E"/>
    <w:rsid w:val="00554B61"/>
    <w:rsid w:val="00560CD5"/>
    <w:rsid w:val="00562FDE"/>
    <w:rsid w:val="00565461"/>
    <w:rsid w:val="005B14B7"/>
    <w:rsid w:val="005C799E"/>
    <w:rsid w:val="005E29EA"/>
    <w:rsid w:val="005E40D5"/>
    <w:rsid w:val="006137D9"/>
    <w:rsid w:val="00623E8E"/>
    <w:rsid w:val="00626003"/>
    <w:rsid w:val="00637D80"/>
    <w:rsid w:val="00653597"/>
    <w:rsid w:val="006543BF"/>
    <w:rsid w:val="00654DE8"/>
    <w:rsid w:val="00681175"/>
    <w:rsid w:val="00682886"/>
    <w:rsid w:val="00682C0D"/>
    <w:rsid w:val="006832E8"/>
    <w:rsid w:val="00690030"/>
    <w:rsid w:val="006A0C19"/>
    <w:rsid w:val="006A180C"/>
    <w:rsid w:val="006A2DBD"/>
    <w:rsid w:val="006C5A04"/>
    <w:rsid w:val="006D5EC5"/>
    <w:rsid w:val="006D7DE6"/>
    <w:rsid w:val="007033BC"/>
    <w:rsid w:val="00716783"/>
    <w:rsid w:val="00733BFB"/>
    <w:rsid w:val="0073723D"/>
    <w:rsid w:val="00745F81"/>
    <w:rsid w:val="007463D9"/>
    <w:rsid w:val="0075257D"/>
    <w:rsid w:val="00761DAC"/>
    <w:rsid w:val="0076304E"/>
    <w:rsid w:val="007848DD"/>
    <w:rsid w:val="007A3448"/>
    <w:rsid w:val="007B4927"/>
    <w:rsid w:val="007D1B77"/>
    <w:rsid w:val="007E7690"/>
    <w:rsid w:val="007F4266"/>
    <w:rsid w:val="00800C75"/>
    <w:rsid w:val="00807C28"/>
    <w:rsid w:val="008259D5"/>
    <w:rsid w:val="008450AC"/>
    <w:rsid w:val="008634EE"/>
    <w:rsid w:val="00870947"/>
    <w:rsid w:val="00871EF7"/>
    <w:rsid w:val="00872E5E"/>
    <w:rsid w:val="00883496"/>
    <w:rsid w:val="0088350C"/>
    <w:rsid w:val="0088777B"/>
    <w:rsid w:val="00890150"/>
    <w:rsid w:val="008A339D"/>
    <w:rsid w:val="008A3DA2"/>
    <w:rsid w:val="008B1DA6"/>
    <w:rsid w:val="008D35E4"/>
    <w:rsid w:val="008E11D5"/>
    <w:rsid w:val="008E63E2"/>
    <w:rsid w:val="008F6D05"/>
    <w:rsid w:val="009248DB"/>
    <w:rsid w:val="009B401C"/>
    <w:rsid w:val="009B7CAF"/>
    <w:rsid w:val="009D208B"/>
    <w:rsid w:val="009D6594"/>
    <w:rsid w:val="009D6EA4"/>
    <w:rsid w:val="009E01DE"/>
    <w:rsid w:val="009E15D5"/>
    <w:rsid w:val="009E3E92"/>
    <w:rsid w:val="009E533A"/>
    <w:rsid w:val="009E60C8"/>
    <w:rsid w:val="009F7800"/>
    <w:rsid w:val="00A00959"/>
    <w:rsid w:val="00A05804"/>
    <w:rsid w:val="00A175A7"/>
    <w:rsid w:val="00A35893"/>
    <w:rsid w:val="00A36BDE"/>
    <w:rsid w:val="00A411FA"/>
    <w:rsid w:val="00A45701"/>
    <w:rsid w:val="00A462FA"/>
    <w:rsid w:val="00A558BA"/>
    <w:rsid w:val="00A7045F"/>
    <w:rsid w:val="00A84E82"/>
    <w:rsid w:val="00A922FD"/>
    <w:rsid w:val="00AC2BC3"/>
    <w:rsid w:val="00B02743"/>
    <w:rsid w:val="00B21E51"/>
    <w:rsid w:val="00B24949"/>
    <w:rsid w:val="00B278BC"/>
    <w:rsid w:val="00B32836"/>
    <w:rsid w:val="00B4035D"/>
    <w:rsid w:val="00B45CD6"/>
    <w:rsid w:val="00B474FF"/>
    <w:rsid w:val="00B6327B"/>
    <w:rsid w:val="00B7050A"/>
    <w:rsid w:val="00B72EFE"/>
    <w:rsid w:val="00B8070F"/>
    <w:rsid w:val="00BA00B0"/>
    <w:rsid w:val="00BA0AF5"/>
    <w:rsid w:val="00BD4C8B"/>
    <w:rsid w:val="00BF17D5"/>
    <w:rsid w:val="00C0583C"/>
    <w:rsid w:val="00C22A67"/>
    <w:rsid w:val="00C2320A"/>
    <w:rsid w:val="00C329B5"/>
    <w:rsid w:val="00C42888"/>
    <w:rsid w:val="00C5168F"/>
    <w:rsid w:val="00C52E30"/>
    <w:rsid w:val="00C56BB7"/>
    <w:rsid w:val="00C66986"/>
    <w:rsid w:val="00C832E1"/>
    <w:rsid w:val="00C857B5"/>
    <w:rsid w:val="00C94300"/>
    <w:rsid w:val="00CA79ED"/>
    <w:rsid w:val="00CB4AF5"/>
    <w:rsid w:val="00CE155B"/>
    <w:rsid w:val="00CE3FA7"/>
    <w:rsid w:val="00D16976"/>
    <w:rsid w:val="00D27366"/>
    <w:rsid w:val="00D32AB9"/>
    <w:rsid w:val="00D41D91"/>
    <w:rsid w:val="00D554E4"/>
    <w:rsid w:val="00D649B2"/>
    <w:rsid w:val="00D77B45"/>
    <w:rsid w:val="00D84594"/>
    <w:rsid w:val="00D9553E"/>
    <w:rsid w:val="00D96664"/>
    <w:rsid w:val="00DA335D"/>
    <w:rsid w:val="00DB0435"/>
    <w:rsid w:val="00DC1FBB"/>
    <w:rsid w:val="00DE2178"/>
    <w:rsid w:val="00DE31A0"/>
    <w:rsid w:val="00DE55A4"/>
    <w:rsid w:val="00DE57D3"/>
    <w:rsid w:val="00DF04E4"/>
    <w:rsid w:val="00E07094"/>
    <w:rsid w:val="00E1078F"/>
    <w:rsid w:val="00E30DF8"/>
    <w:rsid w:val="00E42875"/>
    <w:rsid w:val="00E42ABC"/>
    <w:rsid w:val="00E4464C"/>
    <w:rsid w:val="00E55505"/>
    <w:rsid w:val="00E611FB"/>
    <w:rsid w:val="00E6503A"/>
    <w:rsid w:val="00E87F05"/>
    <w:rsid w:val="00E94B58"/>
    <w:rsid w:val="00EB7A64"/>
    <w:rsid w:val="00EC0973"/>
    <w:rsid w:val="00F02821"/>
    <w:rsid w:val="00F171D7"/>
    <w:rsid w:val="00F31797"/>
    <w:rsid w:val="00F44544"/>
    <w:rsid w:val="00F44FE4"/>
    <w:rsid w:val="00F50ECC"/>
    <w:rsid w:val="00F652B3"/>
    <w:rsid w:val="00F83DD3"/>
    <w:rsid w:val="00F9207C"/>
    <w:rsid w:val="00F9337F"/>
    <w:rsid w:val="00FA7C0D"/>
    <w:rsid w:val="00FB07E9"/>
    <w:rsid w:val="00FB72FF"/>
    <w:rsid w:val="00FC3134"/>
    <w:rsid w:val="00FE1263"/>
    <w:rsid w:val="00FE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CD11"/>
  <w15:chartTrackingRefBased/>
  <w15:docId w15:val="{4070C2F8-5AEB-4533-9CEF-13618022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C5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C5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C5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C5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C5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C5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C5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C5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C5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C5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C5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C5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C5A0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C5A0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C5A0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C5A0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C5A0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C5A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C5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C5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C5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C5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C5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C5A0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C5A0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C5A0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C5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C5A0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C5A04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A704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7045F"/>
  </w:style>
  <w:style w:type="paragraph" w:styleId="Sidefod">
    <w:name w:val="footer"/>
    <w:basedOn w:val="Normal"/>
    <w:link w:val="SidefodTegn"/>
    <w:uiPriority w:val="99"/>
    <w:unhideWhenUsed/>
    <w:rsid w:val="00A704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7045F"/>
  </w:style>
  <w:style w:type="paragraph" w:customStyle="1" w:styleId="query-text-line">
    <w:name w:val="query-text-line"/>
    <w:basedOn w:val="Normal"/>
    <w:rsid w:val="0004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Korrektur">
    <w:name w:val="Revision"/>
    <w:hidden/>
    <w:uiPriority w:val="99"/>
    <w:semiHidden/>
    <w:rsid w:val="00DB0435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190B3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190B3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190B3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90B3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90B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a0948d-2df2-4103-a98b-6dba39a96965" xsi:nil="true"/>
    <lcf76f155ced4ddcb4097134ff3c332f xmlns="272f60da-24ab-4e23-9f40-9d3bfe9089a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C99DF446E9804A8CBC4000AF8F498B" ma:contentTypeVersion="19" ma:contentTypeDescription="Opret et nyt dokument." ma:contentTypeScope="" ma:versionID="73972698fbd12755f376427dfb594738">
  <xsd:schema xmlns:xsd="http://www.w3.org/2001/XMLSchema" xmlns:xs="http://www.w3.org/2001/XMLSchema" xmlns:p="http://schemas.microsoft.com/office/2006/metadata/properties" xmlns:ns2="6fa0948d-2df2-4103-a98b-6dba39a96965" xmlns:ns3="272f60da-24ab-4e23-9f40-9d3bfe9089ab" targetNamespace="http://schemas.microsoft.com/office/2006/metadata/properties" ma:root="true" ma:fieldsID="f8001da40935025b3533d2f943b183cd" ns2:_="" ns3:_="">
    <xsd:import namespace="6fa0948d-2df2-4103-a98b-6dba39a96965"/>
    <xsd:import namespace="272f60da-24ab-4e23-9f40-9d3bfe9089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0948d-2df2-4103-a98b-6dba39a969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617ef2-0276-4d60-9fa4-9b763538f514}" ma:internalName="TaxCatchAll" ma:showField="CatchAllData" ma:web="6fa0948d-2df2-4103-a98b-6dba39a96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f60da-24ab-4e23-9f40-9d3bfe908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1cad4d79-5eb9-4ca9-b40a-4339a6def0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502AA4-8DC3-4807-80B5-D22F04E88AB1}">
  <ds:schemaRefs>
    <ds:schemaRef ds:uri="http://schemas.microsoft.com/office/2006/metadata/properties"/>
    <ds:schemaRef ds:uri="http://schemas.microsoft.com/office/infopath/2007/PartnerControls"/>
    <ds:schemaRef ds:uri="6fa0948d-2df2-4103-a98b-6dba39a96965"/>
    <ds:schemaRef ds:uri="272f60da-24ab-4e23-9f40-9d3bfe9089ab"/>
  </ds:schemaRefs>
</ds:datastoreItem>
</file>

<file path=customXml/itemProps2.xml><?xml version="1.0" encoding="utf-8"?>
<ds:datastoreItem xmlns:ds="http://schemas.openxmlformats.org/officeDocument/2006/customXml" ds:itemID="{A5595DCD-1E0B-440D-8C71-2C33CE309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a0948d-2df2-4103-a98b-6dba39a96965"/>
    <ds:schemaRef ds:uri="272f60da-24ab-4e23-9f40-9d3bfe9089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DB9C11-AB0C-4D93-8535-2EEC8BDCCC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1078</Words>
  <Characters>5921</Characters>
  <Application>Microsoft Office Word</Application>
  <DocSecurity>0</DocSecurity>
  <Lines>155</Lines>
  <Paragraphs>101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Aagaard</dc:creator>
  <cp:keywords/>
  <dc:description/>
  <cp:lastModifiedBy>Thor Juul Storgaard</cp:lastModifiedBy>
  <cp:revision>19</cp:revision>
  <dcterms:created xsi:type="dcterms:W3CDTF">2026-05-21T14:16:00Z</dcterms:created>
  <dcterms:modified xsi:type="dcterms:W3CDTF">2026-06-17T09:50:00Z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0x01010006C99DF446E9804A8CBC4000AF8F498B</vt:lpwstr>
  </property>
  <property fmtid="{D5CDD505-2E9C-101B-9397-08002B2CF9AE}" pid="3" name="MediaServiceImageTags">
    <vt:lpwstr/>
  </property>
</Properties>
</file>